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AC2B" w14:textId="77777777" w:rsidR="007D22C3" w:rsidRPr="002D7D3F" w:rsidRDefault="007D22C3">
      <w:pPr>
        <w:jc w:val="center"/>
        <w:rPr>
          <w:b/>
          <w:lang w:val="en-US"/>
        </w:rPr>
      </w:pPr>
    </w:p>
    <w:p w14:paraId="392CDCBE" w14:textId="77777777" w:rsidR="007D22C3" w:rsidRDefault="00000000">
      <w:pPr>
        <w:jc w:val="center"/>
      </w:pPr>
      <w:r>
        <w:t>AL-FARABI KAZAKH NATIONAL UNIVERSITY</w:t>
      </w:r>
    </w:p>
    <w:p w14:paraId="091D26D0" w14:textId="77777777" w:rsidR="007D22C3" w:rsidRDefault="007D22C3">
      <w:pPr>
        <w:jc w:val="center"/>
      </w:pPr>
    </w:p>
    <w:p w14:paraId="3E66BF79" w14:textId="77777777" w:rsidR="007D22C3" w:rsidRDefault="00000000">
      <w:pPr>
        <w:jc w:val="center"/>
      </w:pPr>
      <w:r>
        <w:t>Faculty of Biology and Biotechnology</w:t>
      </w:r>
    </w:p>
    <w:p w14:paraId="06CC4A7F" w14:textId="77777777" w:rsidR="007D22C3" w:rsidRDefault="00000000">
      <w:pPr>
        <w:jc w:val="center"/>
      </w:pPr>
      <w:r>
        <w:t>Department of Molecular Biology and Genetics</w:t>
      </w:r>
    </w:p>
    <w:p w14:paraId="66528CD4" w14:textId="77777777" w:rsidR="007D22C3" w:rsidRDefault="007D22C3">
      <w:pPr>
        <w:jc w:val="center"/>
      </w:pPr>
    </w:p>
    <w:p w14:paraId="07F17EAE" w14:textId="77777777" w:rsidR="007D22C3" w:rsidRDefault="007D22C3">
      <w:pPr>
        <w:jc w:val="center"/>
      </w:pPr>
    </w:p>
    <w:tbl>
      <w:tblPr>
        <w:tblStyle w:val="a5"/>
        <w:tblW w:w="18892" w:type="dxa"/>
        <w:tblInd w:w="0" w:type="dxa"/>
        <w:tblLayout w:type="fixed"/>
        <w:tblLook w:val="0000" w:firstRow="0" w:lastRow="0" w:firstColumn="0" w:lastColumn="0" w:noHBand="0" w:noVBand="0"/>
      </w:tblPr>
      <w:tblGrid>
        <w:gridCol w:w="5148"/>
        <w:gridCol w:w="4174"/>
        <w:gridCol w:w="5148"/>
        <w:gridCol w:w="4422"/>
      </w:tblGrid>
      <w:tr w:rsidR="007D22C3" w14:paraId="436C2CEF" w14:textId="77777777">
        <w:tc>
          <w:tcPr>
            <w:tcW w:w="5148" w:type="dxa"/>
          </w:tcPr>
          <w:p w14:paraId="56958EA2" w14:textId="77777777" w:rsidR="007D22C3" w:rsidRDefault="007D22C3">
            <w:pPr>
              <w:ind w:firstLine="720"/>
              <w:jc w:val="both"/>
            </w:pPr>
          </w:p>
        </w:tc>
        <w:tc>
          <w:tcPr>
            <w:tcW w:w="4174" w:type="dxa"/>
          </w:tcPr>
          <w:p w14:paraId="428DCA3F" w14:textId="77777777" w:rsidR="007D22C3" w:rsidRDefault="00000000">
            <w:pPr>
              <w:pStyle w:val="1"/>
              <w:rPr>
                <w:sz w:val="24"/>
                <w:szCs w:val="24"/>
              </w:rPr>
            </w:pPr>
            <w:r>
              <w:rPr>
                <w:sz w:val="24"/>
                <w:szCs w:val="24"/>
              </w:rPr>
              <w:t xml:space="preserve">  </w:t>
            </w:r>
          </w:p>
          <w:p w14:paraId="5494B438" w14:textId="77777777" w:rsidR="007D22C3" w:rsidRDefault="00000000">
            <w:pPr>
              <w:keepNext/>
              <w:keepLines/>
              <w:pBdr>
                <w:top w:val="nil"/>
                <w:left w:val="nil"/>
                <w:bottom w:val="nil"/>
                <w:right w:val="nil"/>
                <w:between w:val="nil"/>
              </w:pBdr>
              <w:spacing w:before="40" w:line="288" w:lineRule="auto"/>
              <w:rPr>
                <w:color w:val="000000"/>
              </w:rPr>
            </w:pPr>
            <w:r>
              <w:rPr>
                <w:color w:val="000000"/>
              </w:rPr>
              <w:t xml:space="preserve">             APPROVED BY</w:t>
            </w:r>
            <w:r>
              <w:rPr>
                <w:color w:val="000000"/>
              </w:rPr>
              <w:br/>
              <w:t>Dean of Faculty</w:t>
            </w:r>
            <w:r>
              <w:rPr>
                <w:color w:val="000000"/>
              </w:rPr>
              <w:br/>
              <w:t>of Biology and Biotechnology    _____________</w:t>
            </w:r>
            <w:proofErr w:type="spellStart"/>
            <w:r>
              <w:rPr>
                <w:color w:val="000000"/>
                <w:u w:val="single"/>
              </w:rPr>
              <w:t>Kurmanbayeva</w:t>
            </w:r>
            <w:proofErr w:type="spellEnd"/>
            <w:r>
              <w:rPr>
                <w:color w:val="000000"/>
                <w:u w:val="single"/>
              </w:rPr>
              <w:t xml:space="preserve"> M.S.</w:t>
            </w:r>
            <w:r>
              <w:rPr>
                <w:color w:val="000000"/>
              </w:rPr>
              <w:t xml:space="preserve"> </w:t>
            </w:r>
          </w:p>
          <w:p w14:paraId="67D2A04F" w14:textId="77777777" w:rsidR="007D22C3" w:rsidRDefault="00000000">
            <w:pPr>
              <w:keepNext/>
              <w:keepLines/>
              <w:pBdr>
                <w:top w:val="nil"/>
                <w:left w:val="nil"/>
                <w:bottom w:val="nil"/>
                <w:right w:val="nil"/>
                <w:between w:val="nil"/>
              </w:pBdr>
              <w:spacing w:before="40" w:line="288" w:lineRule="auto"/>
              <w:rPr>
                <w:color w:val="000000"/>
                <w:u w:val="single"/>
              </w:rPr>
            </w:pPr>
            <w:r>
              <w:rPr>
                <w:color w:val="000000"/>
              </w:rPr>
              <w:t>№ 10 "</w:t>
            </w:r>
            <w:r>
              <w:rPr>
                <w:color w:val="000000"/>
                <w:u w:val="single"/>
              </w:rPr>
              <w:t xml:space="preserve"> 23</w:t>
            </w:r>
            <w:r>
              <w:rPr>
                <w:color w:val="000000"/>
              </w:rPr>
              <w:t xml:space="preserve"> </w:t>
            </w:r>
            <w:proofErr w:type="gramStart"/>
            <w:r>
              <w:rPr>
                <w:color w:val="000000"/>
              </w:rPr>
              <w:t>"</w:t>
            </w:r>
            <w:r>
              <w:rPr>
                <w:color w:val="000000"/>
                <w:u w:val="single"/>
              </w:rPr>
              <w:t xml:space="preserve">  may</w:t>
            </w:r>
            <w:proofErr w:type="gramEnd"/>
            <w:r>
              <w:rPr>
                <w:color w:val="000000"/>
                <w:u w:val="single"/>
              </w:rPr>
              <w:t xml:space="preserve">   </w:t>
            </w:r>
            <w:r>
              <w:rPr>
                <w:color w:val="000000"/>
              </w:rPr>
              <w:t xml:space="preserve">2025 </w:t>
            </w:r>
          </w:p>
          <w:p w14:paraId="165CD9FB" w14:textId="77777777" w:rsidR="007D22C3" w:rsidRDefault="007D22C3"/>
          <w:p w14:paraId="03233F83" w14:textId="77777777" w:rsidR="007D22C3" w:rsidRDefault="007D22C3">
            <w:pPr>
              <w:keepNext/>
              <w:keepLines/>
              <w:pBdr>
                <w:top w:val="nil"/>
                <w:left w:val="nil"/>
                <w:bottom w:val="nil"/>
                <w:right w:val="nil"/>
                <w:between w:val="nil"/>
              </w:pBdr>
              <w:spacing w:before="40"/>
              <w:ind w:firstLine="35"/>
              <w:rPr>
                <w:color w:val="000000"/>
              </w:rPr>
            </w:pPr>
          </w:p>
        </w:tc>
        <w:tc>
          <w:tcPr>
            <w:tcW w:w="5148" w:type="dxa"/>
          </w:tcPr>
          <w:p w14:paraId="7A484972" w14:textId="77777777" w:rsidR="007D22C3" w:rsidRDefault="007D22C3">
            <w:pPr>
              <w:ind w:firstLine="720"/>
              <w:jc w:val="both"/>
            </w:pPr>
          </w:p>
        </w:tc>
        <w:tc>
          <w:tcPr>
            <w:tcW w:w="4422" w:type="dxa"/>
          </w:tcPr>
          <w:p w14:paraId="423697D9" w14:textId="77777777" w:rsidR="007D22C3" w:rsidRDefault="007D22C3">
            <w:pPr>
              <w:keepNext/>
              <w:keepLines/>
              <w:pBdr>
                <w:top w:val="nil"/>
                <w:left w:val="nil"/>
                <w:bottom w:val="nil"/>
                <w:right w:val="nil"/>
                <w:between w:val="nil"/>
              </w:pBdr>
              <w:spacing w:before="40"/>
              <w:ind w:firstLine="35"/>
              <w:rPr>
                <w:color w:val="000000"/>
              </w:rPr>
            </w:pPr>
          </w:p>
        </w:tc>
      </w:tr>
    </w:tbl>
    <w:p w14:paraId="2804A325" w14:textId="77777777" w:rsidR="007D22C3" w:rsidRDefault="007D22C3">
      <w:pPr>
        <w:jc w:val="center"/>
      </w:pPr>
    </w:p>
    <w:p w14:paraId="54F37F82" w14:textId="77777777" w:rsidR="007D22C3" w:rsidRDefault="007D22C3"/>
    <w:p w14:paraId="1C6F797E" w14:textId="77777777" w:rsidR="007D22C3" w:rsidRDefault="007D22C3">
      <w:pPr>
        <w:jc w:val="center"/>
      </w:pPr>
    </w:p>
    <w:p w14:paraId="7B949363" w14:textId="77777777" w:rsidR="007D22C3" w:rsidRDefault="007D22C3">
      <w:pPr>
        <w:jc w:val="center"/>
      </w:pPr>
    </w:p>
    <w:p w14:paraId="0DE73B26" w14:textId="77777777" w:rsidR="007D22C3" w:rsidRDefault="007D22C3">
      <w:pPr>
        <w:jc w:val="center"/>
      </w:pPr>
    </w:p>
    <w:p w14:paraId="7AD4CFC8" w14:textId="77777777" w:rsidR="007D22C3" w:rsidRDefault="007D22C3">
      <w:pPr>
        <w:jc w:val="center"/>
      </w:pPr>
    </w:p>
    <w:p w14:paraId="51342796" w14:textId="77777777" w:rsidR="007D22C3" w:rsidRDefault="007D22C3">
      <w:pPr>
        <w:jc w:val="center"/>
      </w:pPr>
    </w:p>
    <w:p w14:paraId="58DF901D" w14:textId="77777777" w:rsidR="007D22C3" w:rsidRDefault="00000000">
      <w:pPr>
        <w:jc w:val="center"/>
        <w:rPr>
          <w:b/>
        </w:rPr>
      </w:pPr>
      <w:r>
        <w:rPr>
          <w:b/>
        </w:rPr>
        <w:t>EDUCATIONAL-METHODOLOGICAL COMPLEX OF DISCIPLINE</w:t>
      </w:r>
    </w:p>
    <w:p w14:paraId="13A89496" w14:textId="77777777" w:rsidR="007D22C3" w:rsidRDefault="00000000">
      <w:pPr>
        <w:jc w:val="center"/>
      </w:pPr>
      <w:r>
        <w:rPr>
          <w:color w:val="000000"/>
        </w:rPr>
        <w:t>2149</w:t>
      </w:r>
      <w:r>
        <w:t xml:space="preserve"> Genetic Engineering</w:t>
      </w:r>
    </w:p>
    <w:p w14:paraId="4558EF1F" w14:textId="77777777" w:rsidR="007D22C3" w:rsidRDefault="007D22C3">
      <w:pPr>
        <w:jc w:val="center"/>
        <w:rPr>
          <w:b/>
        </w:rPr>
      </w:pPr>
    </w:p>
    <w:p w14:paraId="7FDA4DAD" w14:textId="77777777" w:rsidR="007D22C3" w:rsidRDefault="00000000">
      <w:pPr>
        <w:jc w:val="center"/>
        <w:rPr>
          <w:b/>
        </w:rPr>
      </w:pPr>
      <w:r>
        <w:rPr>
          <w:b/>
        </w:rPr>
        <w:t xml:space="preserve"> </w:t>
      </w:r>
    </w:p>
    <w:p w14:paraId="74E2E8BF" w14:textId="77777777" w:rsidR="007D22C3" w:rsidRDefault="007D22C3">
      <w:pPr>
        <w:jc w:val="center"/>
        <w:rPr>
          <w:b/>
        </w:rPr>
      </w:pPr>
    </w:p>
    <w:p w14:paraId="4007CDD0" w14:textId="77777777" w:rsidR="007D22C3" w:rsidRDefault="007D22C3">
      <w:pPr>
        <w:jc w:val="center"/>
        <w:rPr>
          <w:b/>
        </w:rPr>
      </w:pPr>
    </w:p>
    <w:p w14:paraId="066F8A18" w14:textId="77777777" w:rsidR="007D22C3" w:rsidRDefault="007D22C3">
      <w:pPr>
        <w:jc w:val="center"/>
        <w:rPr>
          <w:b/>
        </w:rPr>
      </w:pPr>
    </w:p>
    <w:p w14:paraId="001172EB" w14:textId="77777777" w:rsidR="007D22C3" w:rsidRDefault="00000000">
      <w:pPr>
        <w:jc w:val="center"/>
      </w:pPr>
      <w:r>
        <w:t xml:space="preserve"> 6B05103 - “Biotechnology” </w:t>
      </w:r>
    </w:p>
    <w:p w14:paraId="38725DB0" w14:textId="77777777" w:rsidR="007D22C3" w:rsidRDefault="007D22C3">
      <w:pPr>
        <w:jc w:val="center"/>
      </w:pPr>
    </w:p>
    <w:p w14:paraId="16810B3F" w14:textId="77777777" w:rsidR="007D22C3" w:rsidRDefault="007D22C3"/>
    <w:p w14:paraId="6F993CFC" w14:textId="77777777" w:rsidR="007D22C3" w:rsidRDefault="007D22C3">
      <w:pPr>
        <w:jc w:val="center"/>
      </w:pPr>
    </w:p>
    <w:p w14:paraId="64C58C3A" w14:textId="77777777" w:rsidR="007D22C3" w:rsidRDefault="007D22C3">
      <w:pPr>
        <w:jc w:val="center"/>
      </w:pPr>
    </w:p>
    <w:p w14:paraId="09A17081" w14:textId="77777777" w:rsidR="007D22C3" w:rsidRDefault="007D22C3">
      <w:pPr>
        <w:jc w:val="center"/>
      </w:pPr>
    </w:p>
    <w:p w14:paraId="1165B9C4" w14:textId="77777777" w:rsidR="007D22C3" w:rsidRDefault="007D22C3">
      <w:pPr>
        <w:jc w:val="center"/>
      </w:pPr>
    </w:p>
    <w:p w14:paraId="069450D3" w14:textId="77777777" w:rsidR="007D22C3" w:rsidRDefault="007D22C3">
      <w:pPr>
        <w:jc w:val="center"/>
      </w:pPr>
    </w:p>
    <w:p w14:paraId="02ED601C" w14:textId="77777777" w:rsidR="007D22C3" w:rsidRDefault="007D22C3">
      <w:pPr>
        <w:jc w:val="center"/>
      </w:pPr>
    </w:p>
    <w:tbl>
      <w:tblPr>
        <w:tblStyle w:val="a6"/>
        <w:tblW w:w="4394" w:type="dxa"/>
        <w:tblInd w:w="2972" w:type="dxa"/>
        <w:tblBorders>
          <w:top w:val="nil"/>
          <w:left w:val="nil"/>
          <w:bottom w:val="nil"/>
          <w:right w:val="nil"/>
          <w:insideH w:val="nil"/>
          <w:insideV w:val="nil"/>
        </w:tblBorders>
        <w:tblLayout w:type="fixed"/>
        <w:tblLook w:val="0400" w:firstRow="0" w:lastRow="0" w:firstColumn="0" w:lastColumn="0" w:noHBand="0" w:noVBand="1"/>
      </w:tblPr>
      <w:tblGrid>
        <w:gridCol w:w="2552"/>
        <w:gridCol w:w="1842"/>
      </w:tblGrid>
      <w:tr w:rsidR="007D22C3" w14:paraId="6DA08FC5" w14:textId="77777777">
        <w:trPr>
          <w:trHeight w:val="316"/>
        </w:trPr>
        <w:tc>
          <w:tcPr>
            <w:tcW w:w="2552" w:type="dxa"/>
          </w:tcPr>
          <w:p w14:paraId="678CC126" w14:textId="77777777" w:rsidR="007D22C3" w:rsidRDefault="00000000">
            <w:r>
              <w:t>Course</w:t>
            </w:r>
          </w:p>
        </w:tc>
        <w:tc>
          <w:tcPr>
            <w:tcW w:w="1842" w:type="dxa"/>
          </w:tcPr>
          <w:p w14:paraId="1DDACABE" w14:textId="77777777" w:rsidR="007D22C3" w:rsidRDefault="00000000">
            <w:r>
              <w:t>4</w:t>
            </w:r>
          </w:p>
        </w:tc>
      </w:tr>
      <w:tr w:rsidR="007D22C3" w14:paraId="1538376C" w14:textId="77777777">
        <w:trPr>
          <w:trHeight w:val="316"/>
        </w:trPr>
        <w:tc>
          <w:tcPr>
            <w:tcW w:w="2552" w:type="dxa"/>
          </w:tcPr>
          <w:p w14:paraId="43B873F9" w14:textId="77777777" w:rsidR="007D22C3" w:rsidRDefault="00000000">
            <w:r>
              <w:t>Semester</w:t>
            </w:r>
          </w:p>
        </w:tc>
        <w:tc>
          <w:tcPr>
            <w:tcW w:w="1842" w:type="dxa"/>
          </w:tcPr>
          <w:p w14:paraId="1645F798" w14:textId="77777777" w:rsidR="007D22C3" w:rsidRDefault="00000000">
            <w:r>
              <w:t>7</w:t>
            </w:r>
          </w:p>
        </w:tc>
      </w:tr>
      <w:tr w:rsidR="007D22C3" w14:paraId="0FCA8CBE" w14:textId="77777777">
        <w:trPr>
          <w:trHeight w:val="342"/>
        </w:trPr>
        <w:tc>
          <w:tcPr>
            <w:tcW w:w="2552" w:type="dxa"/>
          </w:tcPr>
          <w:p w14:paraId="28B2DC5D" w14:textId="77777777" w:rsidR="007D22C3" w:rsidRDefault="00000000">
            <w:r>
              <w:t>Number of credits</w:t>
            </w:r>
          </w:p>
        </w:tc>
        <w:tc>
          <w:tcPr>
            <w:tcW w:w="1842" w:type="dxa"/>
          </w:tcPr>
          <w:p w14:paraId="70BCA31D" w14:textId="77777777" w:rsidR="007D22C3" w:rsidRDefault="00000000">
            <w:r>
              <w:t>6</w:t>
            </w:r>
          </w:p>
        </w:tc>
      </w:tr>
      <w:tr w:rsidR="007D22C3" w14:paraId="248E9413" w14:textId="77777777">
        <w:trPr>
          <w:trHeight w:val="316"/>
        </w:trPr>
        <w:tc>
          <w:tcPr>
            <w:tcW w:w="2552" w:type="dxa"/>
          </w:tcPr>
          <w:p w14:paraId="68861C94" w14:textId="77777777" w:rsidR="007D22C3" w:rsidRDefault="00000000">
            <w:r>
              <w:t>Lecture</w:t>
            </w:r>
          </w:p>
        </w:tc>
        <w:tc>
          <w:tcPr>
            <w:tcW w:w="1842" w:type="dxa"/>
          </w:tcPr>
          <w:p w14:paraId="7C034582" w14:textId="77777777" w:rsidR="007D22C3" w:rsidRDefault="00000000">
            <w:r>
              <w:t>3</w:t>
            </w:r>
          </w:p>
        </w:tc>
      </w:tr>
      <w:tr w:rsidR="007D22C3" w14:paraId="10044853" w14:textId="77777777">
        <w:trPr>
          <w:trHeight w:val="316"/>
        </w:trPr>
        <w:tc>
          <w:tcPr>
            <w:tcW w:w="2552" w:type="dxa"/>
          </w:tcPr>
          <w:p w14:paraId="0CD35C85" w14:textId="77777777" w:rsidR="007D22C3" w:rsidRDefault="00000000">
            <w:r>
              <w:t>Seminar</w:t>
            </w:r>
          </w:p>
        </w:tc>
        <w:tc>
          <w:tcPr>
            <w:tcW w:w="1842" w:type="dxa"/>
          </w:tcPr>
          <w:p w14:paraId="239115F6" w14:textId="77777777" w:rsidR="007D22C3" w:rsidRDefault="00000000">
            <w:r>
              <w:t>3</w:t>
            </w:r>
          </w:p>
        </w:tc>
      </w:tr>
      <w:tr w:rsidR="007D22C3" w14:paraId="7FA8F1A5" w14:textId="77777777">
        <w:trPr>
          <w:trHeight w:val="316"/>
        </w:trPr>
        <w:tc>
          <w:tcPr>
            <w:tcW w:w="2552" w:type="dxa"/>
          </w:tcPr>
          <w:p w14:paraId="0F575659" w14:textId="77777777" w:rsidR="007D22C3" w:rsidRDefault="00000000">
            <w:r>
              <w:t>IWST</w:t>
            </w:r>
          </w:p>
        </w:tc>
        <w:tc>
          <w:tcPr>
            <w:tcW w:w="1842" w:type="dxa"/>
          </w:tcPr>
          <w:p w14:paraId="24983EAB" w14:textId="126C3BCA" w:rsidR="007D22C3" w:rsidRPr="0014039F" w:rsidRDefault="0014039F">
            <w:pPr>
              <w:rPr>
                <w:lang w:val="kk-KZ"/>
              </w:rPr>
            </w:pPr>
            <w:r>
              <w:rPr>
                <w:lang w:val="kk-KZ"/>
              </w:rPr>
              <w:t>6</w:t>
            </w:r>
          </w:p>
        </w:tc>
      </w:tr>
    </w:tbl>
    <w:p w14:paraId="0F4B4ABE" w14:textId="77777777" w:rsidR="007D22C3" w:rsidRDefault="007D22C3">
      <w:pPr>
        <w:jc w:val="both"/>
      </w:pPr>
    </w:p>
    <w:p w14:paraId="567F21FB" w14:textId="77777777" w:rsidR="007D22C3" w:rsidRDefault="007D22C3">
      <w:pPr>
        <w:ind w:firstLine="720"/>
        <w:jc w:val="both"/>
      </w:pPr>
    </w:p>
    <w:p w14:paraId="6647748C" w14:textId="77777777" w:rsidR="007D22C3" w:rsidRDefault="007D22C3">
      <w:pPr>
        <w:ind w:firstLine="720"/>
        <w:jc w:val="both"/>
      </w:pPr>
    </w:p>
    <w:p w14:paraId="5E4EFAF2" w14:textId="77777777" w:rsidR="007D22C3" w:rsidRDefault="00000000">
      <w:pPr>
        <w:pBdr>
          <w:top w:val="nil"/>
          <w:left w:val="nil"/>
          <w:bottom w:val="nil"/>
          <w:right w:val="nil"/>
          <w:between w:val="nil"/>
        </w:pBdr>
        <w:spacing w:after="120"/>
        <w:ind w:left="283" w:firstLine="469"/>
        <w:jc w:val="center"/>
        <w:rPr>
          <w:color w:val="000000"/>
        </w:rPr>
      </w:pPr>
      <w:r>
        <w:rPr>
          <w:color w:val="000000"/>
        </w:rPr>
        <w:t>Almaty, 2025</w:t>
      </w:r>
    </w:p>
    <w:p w14:paraId="16FDF8D2" w14:textId="77777777" w:rsidR="007D22C3" w:rsidRDefault="00000000">
      <w:pPr>
        <w:pBdr>
          <w:top w:val="nil"/>
          <w:left w:val="nil"/>
          <w:bottom w:val="nil"/>
          <w:right w:val="nil"/>
          <w:between w:val="nil"/>
        </w:pBdr>
        <w:spacing w:after="120"/>
        <w:jc w:val="both"/>
        <w:rPr>
          <w:color w:val="000000"/>
        </w:rPr>
      </w:pPr>
      <w:r>
        <w:rPr>
          <w:color w:val="000000"/>
        </w:rPr>
        <w:lastRenderedPageBreak/>
        <w:t xml:space="preserve">Educational and methodological complex of the discipline was prepared by PhD </w:t>
      </w:r>
      <w:proofErr w:type="spellStart"/>
      <w:r>
        <w:rPr>
          <w:color w:val="000000"/>
        </w:rPr>
        <w:t>Kuanbay</w:t>
      </w:r>
      <w:proofErr w:type="spellEnd"/>
      <w:r>
        <w:rPr>
          <w:color w:val="000000"/>
        </w:rPr>
        <w:t xml:space="preserve"> A.K.</w:t>
      </w:r>
    </w:p>
    <w:p w14:paraId="283F6123" w14:textId="77777777" w:rsidR="007D22C3" w:rsidRDefault="007D22C3">
      <w:pPr>
        <w:pBdr>
          <w:top w:val="nil"/>
          <w:left w:val="nil"/>
          <w:bottom w:val="nil"/>
          <w:right w:val="nil"/>
          <w:between w:val="nil"/>
        </w:pBdr>
        <w:spacing w:after="120"/>
        <w:jc w:val="both"/>
        <w:rPr>
          <w:color w:val="000000"/>
        </w:rPr>
      </w:pPr>
    </w:p>
    <w:p w14:paraId="227E552E" w14:textId="77777777" w:rsidR="007D22C3" w:rsidRDefault="007D22C3">
      <w:pPr>
        <w:pBdr>
          <w:top w:val="nil"/>
          <w:left w:val="nil"/>
          <w:bottom w:val="nil"/>
          <w:right w:val="nil"/>
          <w:between w:val="nil"/>
        </w:pBdr>
        <w:spacing w:after="120"/>
        <w:jc w:val="both"/>
        <w:rPr>
          <w:color w:val="000000"/>
        </w:rPr>
      </w:pPr>
    </w:p>
    <w:p w14:paraId="63969AE7" w14:textId="77777777" w:rsidR="007D22C3" w:rsidRDefault="00000000">
      <w:pPr>
        <w:pBdr>
          <w:top w:val="nil"/>
          <w:left w:val="nil"/>
          <w:bottom w:val="nil"/>
          <w:right w:val="nil"/>
          <w:between w:val="nil"/>
        </w:pBdr>
        <w:spacing w:after="120"/>
        <w:jc w:val="both"/>
        <w:rPr>
          <w:color w:val="000000"/>
        </w:rPr>
      </w:pPr>
      <w:r>
        <w:rPr>
          <w:color w:val="000000"/>
        </w:rPr>
        <w:t>Based on the working curriculum on the educational program "6B05103-Biotechnology "</w:t>
      </w:r>
    </w:p>
    <w:p w14:paraId="23C17DEA" w14:textId="77777777" w:rsidR="007D22C3" w:rsidRDefault="007D22C3">
      <w:pPr>
        <w:pBdr>
          <w:top w:val="nil"/>
          <w:left w:val="nil"/>
          <w:bottom w:val="nil"/>
          <w:right w:val="nil"/>
          <w:between w:val="nil"/>
        </w:pBdr>
        <w:spacing w:after="120"/>
        <w:jc w:val="both"/>
        <w:rPr>
          <w:color w:val="000000"/>
        </w:rPr>
      </w:pPr>
    </w:p>
    <w:p w14:paraId="5108465C" w14:textId="77777777" w:rsidR="007D22C3" w:rsidRDefault="00000000">
      <w:pPr>
        <w:jc w:val="both"/>
      </w:pPr>
      <w:r>
        <w:t>Considered and recommended at the meeting of the Department of Molecular Biology and Genetics</w:t>
      </w:r>
    </w:p>
    <w:p w14:paraId="458014C8" w14:textId="77777777" w:rsidR="007D22C3" w:rsidRDefault="007D22C3">
      <w:pPr>
        <w:ind w:firstLine="402"/>
        <w:jc w:val="both"/>
      </w:pPr>
    </w:p>
    <w:p w14:paraId="5DAA22EF" w14:textId="77777777" w:rsidR="007D22C3" w:rsidRDefault="007D22C3">
      <w:pPr>
        <w:ind w:firstLine="402"/>
        <w:jc w:val="both"/>
      </w:pPr>
    </w:p>
    <w:p w14:paraId="630B0257" w14:textId="77777777" w:rsidR="007D22C3" w:rsidRDefault="007D22C3">
      <w:pPr>
        <w:ind w:firstLine="402"/>
        <w:jc w:val="both"/>
      </w:pPr>
    </w:p>
    <w:p w14:paraId="3865A371" w14:textId="77777777" w:rsidR="007D22C3" w:rsidRDefault="00000000">
      <w:r>
        <w:t>"21" May 2025, protocol No. 22</w:t>
      </w:r>
    </w:p>
    <w:p w14:paraId="2E3BE5BE" w14:textId="77777777" w:rsidR="007D22C3" w:rsidRDefault="007D22C3"/>
    <w:p w14:paraId="4AE96CA2" w14:textId="77777777" w:rsidR="007D22C3" w:rsidRDefault="007D22C3"/>
    <w:p w14:paraId="77F96F0C" w14:textId="77777777" w:rsidR="007D22C3" w:rsidRDefault="00000000">
      <w:r>
        <w:t xml:space="preserve">Head of department _____________________ </w:t>
      </w:r>
      <w:proofErr w:type="spellStart"/>
      <w:r>
        <w:t>Zh.K</w:t>
      </w:r>
      <w:proofErr w:type="spellEnd"/>
      <w:r>
        <w:t xml:space="preserve">. </w:t>
      </w:r>
      <w:proofErr w:type="spellStart"/>
      <w:r>
        <w:t>Zhunusbayeva</w:t>
      </w:r>
      <w:proofErr w:type="spellEnd"/>
    </w:p>
    <w:p w14:paraId="3726044A" w14:textId="77777777" w:rsidR="007D22C3" w:rsidRDefault="00000000">
      <w:r>
        <w:t xml:space="preserve">                                                           (Signature)</w:t>
      </w:r>
    </w:p>
    <w:p w14:paraId="487F5822" w14:textId="77777777" w:rsidR="007D22C3" w:rsidRDefault="007D22C3">
      <w:pPr>
        <w:rPr>
          <w:sz w:val="28"/>
          <w:szCs w:val="28"/>
        </w:rPr>
      </w:pPr>
    </w:p>
    <w:p w14:paraId="5864F49B" w14:textId="77777777" w:rsidR="007D22C3" w:rsidRDefault="007D22C3">
      <w:pPr>
        <w:rPr>
          <w:sz w:val="28"/>
          <w:szCs w:val="28"/>
        </w:rPr>
      </w:pPr>
    </w:p>
    <w:p w14:paraId="3408B97F" w14:textId="77777777" w:rsidR="007D22C3" w:rsidRDefault="007D22C3">
      <w:pPr>
        <w:rPr>
          <w:sz w:val="28"/>
          <w:szCs w:val="28"/>
        </w:rPr>
      </w:pPr>
    </w:p>
    <w:p w14:paraId="4DC11926" w14:textId="77777777" w:rsidR="007D22C3" w:rsidRDefault="007D22C3">
      <w:pPr>
        <w:rPr>
          <w:sz w:val="28"/>
          <w:szCs w:val="28"/>
        </w:rPr>
      </w:pPr>
    </w:p>
    <w:p w14:paraId="03EEA2BF" w14:textId="77777777" w:rsidR="007D22C3" w:rsidRDefault="007D22C3">
      <w:pPr>
        <w:rPr>
          <w:sz w:val="28"/>
          <w:szCs w:val="28"/>
        </w:rPr>
      </w:pPr>
    </w:p>
    <w:p w14:paraId="74E627FD" w14:textId="77777777" w:rsidR="007D22C3" w:rsidRDefault="007D22C3">
      <w:pPr>
        <w:jc w:val="center"/>
        <w:rPr>
          <w:b/>
        </w:rPr>
      </w:pPr>
    </w:p>
    <w:p w14:paraId="3C99145D" w14:textId="77777777" w:rsidR="007D22C3" w:rsidRDefault="007D22C3">
      <w:pPr>
        <w:jc w:val="center"/>
        <w:rPr>
          <w:b/>
        </w:rPr>
      </w:pPr>
    </w:p>
    <w:p w14:paraId="57AF0C93" w14:textId="77777777" w:rsidR="007D22C3" w:rsidRDefault="007D22C3">
      <w:pPr>
        <w:jc w:val="center"/>
        <w:rPr>
          <w:b/>
        </w:rPr>
      </w:pPr>
    </w:p>
    <w:p w14:paraId="7182469B" w14:textId="77777777" w:rsidR="007D22C3" w:rsidRDefault="007D22C3">
      <w:pPr>
        <w:jc w:val="center"/>
        <w:rPr>
          <w:b/>
        </w:rPr>
      </w:pPr>
    </w:p>
    <w:p w14:paraId="2DDB9508" w14:textId="77777777" w:rsidR="007D22C3" w:rsidRDefault="007D22C3">
      <w:pPr>
        <w:jc w:val="center"/>
        <w:rPr>
          <w:b/>
        </w:rPr>
      </w:pPr>
    </w:p>
    <w:p w14:paraId="5BF11CF6" w14:textId="77777777" w:rsidR="007D22C3" w:rsidRDefault="007D22C3">
      <w:pPr>
        <w:jc w:val="center"/>
        <w:rPr>
          <w:b/>
        </w:rPr>
      </w:pPr>
    </w:p>
    <w:p w14:paraId="4BF0E707" w14:textId="77777777" w:rsidR="007D22C3" w:rsidRDefault="007D22C3">
      <w:pPr>
        <w:jc w:val="center"/>
        <w:rPr>
          <w:b/>
        </w:rPr>
      </w:pPr>
    </w:p>
    <w:p w14:paraId="73DBD354" w14:textId="77777777" w:rsidR="007D22C3" w:rsidRDefault="007D22C3">
      <w:pPr>
        <w:jc w:val="center"/>
        <w:rPr>
          <w:b/>
        </w:rPr>
      </w:pPr>
    </w:p>
    <w:p w14:paraId="53472AE9" w14:textId="77777777" w:rsidR="007D22C3" w:rsidRDefault="007D22C3">
      <w:pPr>
        <w:jc w:val="center"/>
        <w:rPr>
          <w:b/>
        </w:rPr>
      </w:pPr>
    </w:p>
    <w:p w14:paraId="6C460DF9" w14:textId="77777777" w:rsidR="007D22C3" w:rsidRDefault="007D22C3">
      <w:pPr>
        <w:jc w:val="center"/>
        <w:rPr>
          <w:b/>
        </w:rPr>
      </w:pPr>
    </w:p>
    <w:p w14:paraId="569307C9" w14:textId="77777777" w:rsidR="007D22C3" w:rsidRDefault="007D22C3">
      <w:pPr>
        <w:jc w:val="center"/>
        <w:rPr>
          <w:b/>
        </w:rPr>
      </w:pPr>
    </w:p>
    <w:p w14:paraId="619E8D73" w14:textId="77777777" w:rsidR="007D22C3" w:rsidRDefault="007D22C3">
      <w:pPr>
        <w:jc w:val="center"/>
        <w:rPr>
          <w:b/>
        </w:rPr>
      </w:pPr>
    </w:p>
    <w:p w14:paraId="1AA5500B" w14:textId="77777777" w:rsidR="007D22C3" w:rsidRDefault="007D22C3">
      <w:pPr>
        <w:jc w:val="center"/>
        <w:rPr>
          <w:b/>
        </w:rPr>
      </w:pPr>
    </w:p>
    <w:p w14:paraId="52FC729D" w14:textId="77777777" w:rsidR="007D22C3" w:rsidRDefault="007D22C3">
      <w:pPr>
        <w:jc w:val="center"/>
        <w:rPr>
          <w:b/>
        </w:rPr>
      </w:pPr>
    </w:p>
    <w:p w14:paraId="39C5C8DA" w14:textId="77777777" w:rsidR="007D22C3" w:rsidRDefault="007D22C3">
      <w:pPr>
        <w:jc w:val="center"/>
        <w:rPr>
          <w:b/>
        </w:rPr>
      </w:pPr>
    </w:p>
    <w:p w14:paraId="73B72889" w14:textId="77777777" w:rsidR="007D22C3" w:rsidRDefault="007D22C3">
      <w:pPr>
        <w:jc w:val="center"/>
        <w:rPr>
          <w:b/>
        </w:rPr>
      </w:pPr>
    </w:p>
    <w:p w14:paraId="549B0BB3" w14:textId="77777777" w:rsidR="007D22C3" w:rsidRDefault="007D22C3">
      <w:pPr>
        <w:jc w:val="center"/>
        <w:rPr>
          <w:b/>
        </w:rPr>
      </w:pPr>
    </w:p>
    <w:p w14:paraId="5B1CBCA6" w14:textId="77777777" w:rsidR="007D22C3" w:rsidRDefault="007D22C3">
      <w:pPr>
        <w:jc w:val="center"/>
        <w:rPr>
          <w:b/>
        </w:rPr>
      </w:pPr>
    </w:p>
    <w:p w14:paraId="787E1859" w14:textId="77777777" w:rsidR="007D22C3" w:rsidRDefault="007D22C3">
      <w:pPr>
        <w:jc w:val="center"/>
        <w:rPr>
          <w:b/>
        </w:rPr>
      </w:pPr>
    </w:p>
    <w:p w14:paraId="18790BB1" w14:textId="77777777" w:rsidR="007D22C3" w:rsidRDefault="007D22C3">
      <w:pPr>
        <w:jc w:val="center"/>
        <w:rPr>
          <w:b/>
        </w:rPr>
      </w:pPr>
    </w:p>
    <w:p w14:paraId="76C2346D" w14:textId="77777777" w:rsidR="007D22C3" w:rsidRDefault="007D22C3">
      <w:pPr>
        <w:jc w:val="center"/>
        <w:rPr>
          <w:b/>
        </w:rPr>
      </w:pPr>
    </w:p>
    <w:p w14:paraId="13624378" w14:textId="77777777" w:rsidR="007D22C3" w:rsidRDefault="007D22C3">
      <w:pPr>
        <w:jc w:val="center"/>
        <w:rPr>
          <w:b/>
        </w:rPr>
      </w:pPr>
    </w:p>
    <w:p w14:paraId="3BC30E76" w14:textId="77777777" w:rsidR="007D22C3" w:rsidRDefault="007D22C3">
      <w:pPr>
        <w:jc w:val="center"/>
        <w:rPr>
          <w:b/>
        </w:rPr>
      </w:pPr>
    </w:p>
    <w:p w14:paraId="450EA3BA" w14:textId="77777777" w:rsidR="007D22C3" w:rsidRDefault="007D22C3">
      <w:pPr>
        <w:jc w:val="center"/>
        <w:rPr>
          <w:b/>
        </w:rPr>
      </w:pPr>
    </w:p>
    <w:p w14:paraId="5DABEEC2" w14:textId="77777777" w:rsidR="007D22C3" w:rsidRDefault="007D22C3">
      <w:pPr>
        <w:jc w:val="center"/>
        <w:rPr>
          <w:b/>
        </w:rPr>
      </w:pPr>
    </w:p>
    <w:p w14:paraId="27F380AA" w14:textId="77777777" w:rsidR="007D22C3" w:rsidRDefault="007D22C3">
      <w:pPr>
        <w:jc w:val="center"/>
        <w:rPr>
          <w:b/>
        </w:rPr>
      </w:pPr>
    </w:p>
    <w:p w14:paraId="439BBAB9" w14:textId="77777777" w:rsidR="007D22C3" w:rsidRDefault="007D22C3">
      <w:pPr>
        <w:jc w:val="center"/>
        <w:rPr>
          <w:b/>
        </w:rPr>
      </w:pPr>
    </w:p>
    <w:p w14:paraId="48571131" w14:textId="77777777" w:rsidR="007D22C3" w:rsidRDefault="007D22C3">
      <w:pPr>
        <w:jc w:val="center"/>
        <w:rPr>
          <w:b/>
        </w:rPr>
      </w:pPr>
    </w:p>
    <w:p w14:paraId="4F3B514D" w14:textId="77777777" w:rsidR="007D22C3" w:rsidRDefault="007D22C3">
      <w:pPr>
        <w:jc w:val="center"/>
        <w:rPr>
          <w:b/>
        </w:rPr>
      </w:pPr>
    </w:p>
    <w:p w14:paraId="31AAE245" w14:textId="77777777" w:rsidR="007D22C3" w:rsidRDefault="007D22C3"/>
    <w:p w14:paraId="03B74F1B" w14:textId="77777777" w:rsidR="007D22C3" w:rsidRDefault="00000000">
      <w:pPr>
        <w:jc w:val="center"/>
        <w:rPr>
          <w:b/>
          <w:sz w:val="20"/>
          <w:szCs w:val="20"/>
        </w:rPr>
      </w:pPr>
      <w:r>
        <w:rPr>
          <w:b/>
          <w:sz w:val="20"/>
          <w:szCs w:val="20"/>
        </w:rPr>
        <w:lastRenderedPageBreak/>
        <w:t>SYLLABUS</w:t>
      </w:r>
    </w:p>
    <w:p w14:paraId="2A6270B6" w14:textId="77777777" w:rsidR="007D22C3" w:rsidRDefault="00000000">
      <w:pPr>
        <w:jc w:val="center"/>
        <w:rPr>
          <w:b/>
          <w:sz w:val="20"/>
          <w:szCs w:val="20"/>
        </w:rPr>
      </w:pPr>
      <w:r>
        <w:rPr>
          <w:b/>
          <w:sz w:val="20"/>
          <w:szCs w:val="20"/>
        </w:rPr>
        <w:t>Fall semester 2025-2026 academic year</w:t>
      </w:r>
    </w:p>
    <w:p w14:paraId="1D8ACEE9" w14:textId="77777777" w:rsidR="007D22C3" w:rsidRDefault="00000000">
      <w:pPr>
        <w:jc w:val="center"/>
        <w:rPr>
          <w:b/>
          <w:sz w:val="20"/>
          <w:szCs w:val="20"/>
        </w:rPr>
      </w:pPr>
      <w:r>
        <w:rPr>
          <w:b/>
          <w:sz w:val="20"/>
          <w:szCs w:val="20"/>
        </w:rPr>
        <w:t>Educational program “6B05103-Biotechnology”</w:t>
      </w:r>
    </w:p>
    <w:p w14:paraId="71307D7C" w14:textId="77777777" w:rsidR="007D22C3" w:rsidRDefault="007D22C3">
      <w:pPr>
        <w:ind w:left="-851"/>
        <w:rPr>
          <w:color w:val="FF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7D22C3" w14:paraId="292C3438"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auto"/>
          </w:tcPr>
          <w:p w14:paraId="6C4AEAC4" w14:textId="77777777" w:rsidR="007D22C3" w:rsidRDefault="00000000">
            <w:pPr>
              <w:rPr>
                <w:b/>
                <w:sz w:val="20"/>
                <w:szCs w:val="20"/>
              </w:rPr>
            </w:pPr>
            <w:r>
              <w:rPr>
                <w:b/>
                <w:sz w:val="20"/>
                <w:szCs w:val="20"/>
              </w:rPr>
              <w:t xml:space="preserve">ID </w:t>
            </w:r>
          </w:p>
          <w:p w14:paraId="111D50A0" w14:textId="77777777" w:rsidR="007D22C3" w:rsidRDefault="00000000">
            <w:pPr>
              <w:rPr>
                <w:b/>
                <w:sz w:val="20"/>
                <w:szCs w:val="20"/>
              </w:rPr>
            </w:pPr>
            <w:r>
              <w:rPr>
                <w:b/>
                <w:sz w:val="20"/>
                <w:szCs w:val="20"/>
              </w:rPr>
              <w:t xml:space="preserve">and name </w:t>
            </w:r>
          </w:p>
          <w:p w14:paraId="2CAAC180" w14:textId="77777777" w:rsidR="007D22C3" w:rsidRDefault="00000000">
            <w:pPr>
              <w:rPr>
                <w:b/>
                <w:sz w:val="20"/>
                <w:szCs w:val="20"/>
              </w:rPr>
            </w:pPr>
            <w:proofErr w:type="gramStart"/>
            <w:r>
              <w:rPr>
                <w:b/>
                <w:sz w:val="20"/>
                <w:szCs w:val="20"/>
              </w:rPr>
              <w:t>of course</w:t>
            </w:r>
            <w:proofErr w:type="gramEnd"/>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DCE07E5" w14:textId="77777777" w:rsidR="007D22C3" w:rsidRDefault="00000000">
            <w:pPr>
              <w:rPr>
                <w:b/>
                <w:sz w:val="20"/>
                <w:szCs w:val="20"/>
              </w:rPr>
            </w:pPr>
            <w:r>
              <w:rPr>
                <w:b/>
                <w:sz w:val="20"/>
                <w:szCs w:val="20"/>
              </w:rPr>
              <w:t xml:space="preserve">Independent work </w:t>
            </w:r>
          </w:p>
          <w:p w14:paraId="54119F1A" w14:textId="77777777" w:rsidR="007D22C3" w:rsidRDefault="00000000">
            <w:pPr>
              <w:rPr>
                <w:b/>
                <w:color w:val="FF0000"/>
                <w:sz w:val="20"/>
                <w:szCs w:val="20"/>
              </w:rPr>
            </w:pPr>
            <w:r>
              <w:rPr>
                <w:b/>
                <w:sz w:val="20"/>
                <w:szCs w:val="20"/>
              </w:rPr>
              <w:t>of the student</w:t>
            </w:r>
          </w:p>
          <w:p w14:paraId="43118A27" w14:textId="77777777" w:rsidR="007D22C3" w:rsidRDefault="00000000">
            <w:pPr>
              <w:rPr>
                <w:b/>
                <w:sz w:val="20"/>
                <w:szCs w:val="20"/>
              </w:rPr>
            </w:pPr>
            <w:r>
              <w:rPr>
                <w:b/>
                <w:sz w:val="20"/>
                <w:szCs w:val="20"/>
              </w:rPr>
              <w:t>(IWS)</w:t>
            </w:r>
          </w:p>
          <w:p w14:paraId="12EDCE9D" w14:textId="77777777" w:rsidR="007D22C3" w:rsidRDefault="007D22C3">
            <w:pPr>
              <w:ind w:firstLine="708"/>
              <w:rPr>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481C2BB6" w14:textId="77777777" w:rsidR="007D22C3" w:rsidRDefault="00000000">
            <w:pPr>
              <w:rPr>
                <w:b/>
                <w:sz w:val="20"/>
                <w:szCs w:val="20"/>
              </w:rPr>
            </w:pPr>
            <w:r>
              <w:rPr>
                <w:b/>
                <w:sz w:val="20"/>
                <w:szCs w:val="20"/>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C5B450" w14:textId="77777777" w:rsidR="007D22C3" w:rsidRDefault="00000000">
            <w:pPr>
              <w:rPr>
                <w:b/>
                <w:sz w:val="20"/>
                <w:szCs w:val="20"/>
              </w:rPr>
            </w:pPr>
            <w:r>
              <w:rPr>
                <w:b/>
                <w:sz w:val="20"/>
                <w:szCs w:val="20"/>
              </w:rPr>
              <w:t>General</w:t>
            </w:r>
          </w:p>
          <w:p w14:paraId="6AA3610A" w14:textId="77777777" w:rsidR="007D22C3" w:rsidRDefault="00000000">
            <w:pPr>
              <w:rPr>
                <w:b/>
                <w:sz w:val="20"/>
                <w:szCs w:val="20"/>
              </w:rPr>
            </w:pPr>
            <w:r>
              <w:rPr>
                <w:b/>
                <w:sz w:val="20"/>
                <w:szCs w:val="20"/>
              </w:rPr>
              <w:t xml:space="preserve">number </w:t>
            </w:r>
          </w:p>
          <w:p w14:paraId="18CE9FC4" w14:textId="77777777" w:rsidR="007D22C3" w:rsidRDefault="00000000">
            <w:pPr>
              <w:rPr>
                <w:b/>
                <w:sz w:val="20"/>
                <w:szCs w:val="20"/>
              </w:rPr>
            </w:pPr>
            <w:r>
              <w:rPr>
                <w:b/>
                <w:sz w:val="20"/>
                <w:szCs w:val="20"/>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D3E198" w14:textId="77777777" w:rsidR="007D22C3" w:rsidRDefault="00000000">
            <w:pPr>
              <w:rPr>
                <w:b/>
                <w:sz w:val="20"/>
                <w:szCs w:val="20"/>
              </w:rPr>
            </w:pPr>
            <w:r>
              <w:rPr>
                <w:b/>
                <w:sz w:val="20"/>
                <w:szCs w:val="20"/>
              </w:rPr>
              <w:t xml:space="preserve">Independent work </w:t>
            </w:r>
          </w:p>
          <w:p w14:paraId="60825151" w14:textId="77777777" w:rsidR="007D22C3" w:rsidRDefault="00000000">
            <w:pPr>
              <w:rPr>
                <w:b/>
                <w:sz w:val="20"/>
                <w:szCs w:val="20"/>
              </w:rPr>
            </w:pPr>
            <w:r>
              <w:rPr>
                <w:b/>
                <w:sz w:val="20"/>
                <w:szCs w:val="20"/>
              </w:rPr>
              <w:t>of the student</w:t>
            </w:r>
          </w:p>
          <w:p w14:paraId="02768D1C" w14:textId="77777777" w:rsidR="007D22C3" w:rsidRDefault="00000000">
            <w:pPr>
              <w:rPr>
                <w:b/>
                <w:sz w:val="20"/>
                <w:szCs w:val="20"/>
              </w:rPr>
            </w:pPr>
            <w:r>
              <w:rPr>
                <w:b/>
                <w:sz w:val="20"/>
                <w:szCs w:val="20"/>
              </w:rPr>
              <w:t xml:space="preserve">under the guidance </w:t>
            </w:r>
          </w:p>
          <w:p w14:paraId="1910283E" w14:textId="77777777" w:rsidR="007D22C3" w:rsidRDefault="00000000">
            <w:pPr>
              <w:rPr>
                <w:i/>
                <w:color w:val="FF0000"/>
                <w:sz w:val="20"/>
                <w:szCs w:val="20"/>
              </w:rPr>
            </w:pPr>
            <w:r>
              <w:rPr>
                <w:b/>
                <w:sz w:val="20"/>
                <w:szCs w:val="20"/>
              </w:rPr>
              <w:t>of a teacher (IWST)</w:t>
            </w:r>
            <w:r>
              <w:rPr>
                <w:i/>
                <w:color w:val="FF0000"/>
                <w:sz w:val="20"/>
                <w:szCs w:val="20"/>
              </w:rPr>
              <w:t xml:space="preserve"> </w:t>
            </w:r>
          </w:p>
          <w:p w14:paraId="1BE4876D" w14:textId="77777777" w:rsidR="007D22C3" w:rsidRDefault="007D22C3">
            <w:pPr>
              <w:rPr>
                <w:i/>
                <w:color w:val="FF0000"/>
                <w:sz w:val="20"/>
                <w:szCs w:val="20"/>
              </w:rPr>
            </w:pPr>
          </w:p>
        </w:tc>
      </w:tr>
      <w:tr w:rsidR="007D22C3" w14:paraId="1EFB83A5" w14:textId="77777777">
        <w:trPr>
          <w:trHeight w:val="883"/>
        </w:trPr>
        <w:tc>
          <w:tcPr>
            <w:tcW w:w="1701" w:type="dxa"/>
            <w:vMerge/>
            <w:tcBorders>
              <w:top w:val="single" w:sz="4" w:space="0" w:color="000000"/>
              <w:left w:val="single" w:sz="4" w:space="0" w:color="000000"/>
              <w:right w:val="single" w:sz="4" w:space="0" w:color="000000"/>
            </w:tcBorders>
            <w:shd w:val="clear" w:color="auto" w:fill="auto"/>
          </w:tcPr>
          <w:p w14:paraId="1FDC1718" w14:textId="77777777" w:rsidR="007D22C3" w:rsidRDefault="007D22C3">
            <w:pPr>
              <w:widowControl w:val="0"/>
              <w:pBdr>
                <w:top w:val="nil"/>
                <w:left w:val="nil"/>
                <w:bottom w:val="nil"/>
                <w:right w:val="nil"/>
                <w:between w:val="nil"/>
              </w:pBdr>
              <w:spacing w:line="276" w:lineRule="auto"/>
              <w:rPr>
                <w:i/>
                <w:color w:val="FF0000"/>
                <w:sz w:val="20"/>
                <w:szCs w:val="20"/>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6EC9E3" w14:textId="77777777" w:rsidR="007D22C3" w:rsidRDefault="007D22C3">
            <w:pPr>
              <w:widowControl w:val="0"/>
              <w:pBdr>
                <w:top w:val="nil"/>
                <w:left w:val="nil"/>
                <w:bottom w:val="nil"/>
                <w:right w:val="nil"/>
                <w:between w:val="nil"/>
              </w:pBdr>
              <w:spacing w:line="276" w:lineRule="auto"/>
              <w:rPr>
                <w:i/>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43DEF6" w14:textId="77777777" w:rsidR="007D22C3" w:rsidRDefault="00000000">
            <w:pPr>
              <w:jc w:val="center"/>
              <w:rPr>
                <w:b/>
                <w:sz w:val="20"/>
                <w:szCs w:val="20"/>
              </w:rPr>
            </w:pPr>
            <w:r>
              <w:rPr>
                <w:b/>
                <w:sz w:val="20"/>
                <w:szCs w:val="20"/>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CD4082" w14:textId="77777777" w:rsidR="007D22C3" w:rsidRDefault="00000000">
            <w:pPr>
              <w:jc w:val="center"/>
              <w:rPr>
                <w:b/>
                <w:sz w:val="20"/>
                <w:szCs w:val="20"/>
              </w:rPr>
            </w:pPr>
            <w:r>
              <w:rPr>
                <w:b/>
                <w:sz w:val="20"/>
                <w:szCs w:val="20"/>
              </w:rPr>
              <w:t>Seminar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309D76" w14:textId="77777777" w:rsidR="007D22C3" w:rsidRDefault="00000000">
            <w:pPr>
              <w:jc w:val="center"/>
              <w:rPr>
                <w:b/>
                <w:sz w:val="20"/>
                <w:szCs w:val="20"/>
              </w:rPr>
            </w:pPr>
            <w:r>
              <w:rPr>
                <w:b/>
                <w:sz w:val="20"/>
                <w:szCs w:val="20"/>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515705D" w14:textId="77777777" w:rsidR="007D22C3" w:rsidRDefault="007D22C3">
            <w:pPr>
              <w:widowControl w:val="0"/>
              <w:pBdr>
                <w:top w:val="nil"/>
                <w:left w:val="nil"/>
                <w:bottom w:val="nil"/>
                <w:right w:val="nil"/>
                <w:between w:val="nil"/>
              </w:pBdr>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328477FA" w14:textId="77777777" w:rsidR="007D22C3" w:rsidRDefault="007D22C3">
            <w:pPr>
              <w:widowControl w:val="0"/>
              <w:pBdr>
                <w:top w:val="nil"/>
                <w:left w:val="nil"/>
                <w:bottom w:val="nil"/>
                <w:right w:val="nil"/>
                <w:between w:val="nil"/>
              </w:pBdr>
              <w:spacing w:line="276" w:lineRule="auto"/>
              <w:rPr>
                <w:b/>
                <w:sz w:val="20"/>
                <w:szCs w:val="20"/>
              </w:rPr>
            </w:pPr>
          </w:p>
        </w:tc>
      </w:tr>
      <w:tr w:rsidR="007D22C3" w14:paraId="6C478F3B"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F611E8" w14:textId="77777777" w:rsidR="007D22C3" w:rsidRDefault="00000000">
            <w:pPr>
              <w:rPr>
                <w:sz w:val="20"/>
                <w:szCs w:val="20"/>
              </w:rPr>
            </w:pPr>
            <w:r>
              <w:rPr>
                <w:sz w:val="20"/>
                <w:szCs w:val="20"/>
              </w:rPr>
              <w:t>Genetic Engineering [2149]</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4819B744" w14:textId="77777777" w:rsidR="007D22C3" w:rsidRDefault="00000000">
            <w:pPr>
              <w:jc w:val="center"/>
              <w:rPr>
                <w:sz w:val="20"/>
                <w:szCs w:val="20"/>
              </w:rPr>
            </w:pPr>
            <w:r>
              <w:rPr>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987835" w14:textId="77777777" w:rsidR="007D22C3" w:rsidRDefault="00000000">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484E2F" w14:textId="77777777" w:rsidR="007D22C3" w:rsidRDefault="00000000">
            <w:pPr>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EC6579" w14:textId="12B44116" w:rsidR="007D22C3" w:rsidRPr="0014039F" w:rsidRDefault="0014039F">
            <w:pPr>
              <w:jc w:val="center"/>
              <w:rPr>
                <w:sz w:val="20"/>
                <w:szCs w:val="20"/>
                <w:lang w:val="kk-KZ"/>
              </w:rPr>
            </w:pPr>
            <w:r>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DAB4C" w14:textId="77777777" w:rsidR="007D22C3" w:rsidRDefault="00000000">
            <w:pPr>
              <w:jc w:val="center"/>
              <w:rPr>
                <w:sz w:val="20"/>
                <w:szCs w:val="20"/>
              </w:rPr>
            </w:pPr>
            <w:r>
              <w:rPr>
                <w:sz w:val="20"/>
                <w:szCs w:val="2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1625F" w14:textId="3FBB623B" w:rsidR="007D22C3" w:rsidRPr="0014039F" w:rsidRDefault="0014039F">
            <w:pPr>
              <w:rPr>
                <w:sz w:val="20"/>
                <w:szCs w:val="20"/>
                <w:lang w:val="kk-KZ"/>
              </w:rPr>
            </w:pPr>
            <w:r>
              <w:rPr>
                <w:sz w:val="20"/>
                <w:szCs w:val="20"/>
                <w:lang w:val="kk-KZ"/>
              </w:rPr>
              <w:t>6</w:t>
            </w:r>
          </w:p>
        </w:tc>
      </w:tr>
      <w:tr w:rsidR="007D22C3" w14:paraId="36E3A1DE"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104EB788" w14:textId="77777777" w:rsidR="007D22C3" w:rsidRDefault="00000000">
            <w:pPr>
              <w:jc w:val="center"/>
              <w:rPr>
                <w:b/>
                <w:sz w:val="20"/>
                <w:szCs w:val="20"/>
              </w:rPr>
            </w:pPr>
            <w:r>
              <w:rPr>
                <w:b/>
                <w:sz w:val="20"/>
                <w:szCs w:val="20"/>
              </w:rPr>
              <w:t>ACADEMIC INFORMATION ABOUT THE COURSE</w:t>
            </w:r>
          </w:p>
        </w:tc>
      </w:tr>
      <w:tr w:rsidR="007D22C3" w14:paraId="27904F7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C583BC" w14:textId="77777777" w:rsidR="007D22C3" w:rsidRDefault="00000000">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5BA515" w14:textId="77777777" w:rsidR="007D22C3" w:rsidRDefault="00000000">
            <w:pPr>
              <w:rPr>
                <w:b/>
                <w:sz w:val="20"/>
                <w:szCs w:val="20"/>
              </w:rPr>
            </w:pPr>
            <w:r>
              <w:rPr>
                <w:b/>
                <w:sz w:val="20"/>
                <w:szCs w:val="20"/>
              </w:rPr>
              <w:t>Cycle,</w:t>
            </w:r>
          </w:p>
          <w:p w14:paraId="77D8CBAD" w14:textId="77777777" w:rsidR="007D22C3" w:rsidRDefault="00000000">
            <w:pPr>
              <w:rPr>
                <w:b/>
                <w:sz w:val="20"/>
                <w:szCs w:val="20"/>
              </w:rPr>
            </w:pPr>
            <w:r>
              <w:rPr>
                <w:b/>
                <w:sz w:val="20"/>
                <w:szCs w:val="20"/>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30A9CC4" w14:textId="77777777" w:rsidR="007D22C3" w:rsidRDefault="00000000">
            <w:pPr>
              <w:rPr>
                <w:b/>
                <w:sz w:val="20"/>
                <w:szCs w:val="20"/>
              </w:rPr>
            </w:pPr>
            <w:r>
              <w:rPr>
                <w:b/>
                <w:sz w:val="20"/>
                <w:szCs w:val="20"/>
              </w:rPr>
              <w:t xml:space="preserve">Lecture </w:t>
            </w:r>
          </w:p>
          <w:p w14:paraId="592CDADA" w14:textId="77777777" w:rsidR="007D22C3" w:rsidRDefault="00000000">
            <w:pPr>
              <w:rPr>
                <w:b/>
                <w:sz w:val="20"/>
                <w:szCs w:val="20"/>
              </w:rPr>
            </w:pPr>
            <w:r>
              <w:rPr>
                <w:b/>
                <w:sz w:val="20"/>
                <w:szCs w:val="20"/>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28D4BA42" w14:textId="77777777" w:rsidR="007D22C3" w:rsidRDefault="00000000">
            <w:pPr>
              <w:rPr>
                <w:b/>
                <w:sz w:val="20"/>
                <w:szCs w:val="20"/>
              </w:rPr>
            </w:pPr>
            <w:r>
              <w:rPr>
                <w:b/>
                <w:sz w:val="20"/>
                <w:szCs w:val="20"/>
              </w:rPr>
              <w:t xml:space="preserve">Types </w:t>
            </w:r>
          </w:p>
          <w:p w14:paraId="03FA4062" w14:textId="77777777" w:rsidR="007D22C3" w:rsidRDefault="00000000">
            <w:pPr>
              <w:rPr>
                <w:b/>
                <w:sz w:val="20"/>
                <w:szCs w:val="20"/>
              </w:rPr>
            </w:pPr>
            <w:r>
              <w:rPr>
                <w:b/>
                <w:sz w:val="20"/>
                <w:szCs w:val="20"/>
              </w:rPr>
              <w:t>of seminar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284B13D" w14:textId="77777777" w:rsidR="007D22C3" w:rsidRDefault="00000000">
            <w:pPr>
              <w:rPr>
                <w:b/>
                <w:sz w:val="20"/>
                <w:szCs w:val="20"/>
              </w:rPr>
            </w:pPr>
            <w:r>
              <w:rPr>
                <w:b/>
                <w:sz w:val="20"/>
                <w:szCs w:val="20"/>
              </w:rPr>
              <w:t>Form and platform final control</w:t>
            </w:r>
          </w:p>
        </w:tc>
      </w:tr>
      <w:tr w:rsidR="007D22C3" w14:paraId="15BA446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4688E9" w14:textId="77777777" w:rsidR="007D22C3" w:rsidRDefault="00000000">
            <w:pPr>
              <w:pBdr>
                <w:top w:val="nil"/>
                <w:left w:val="nil"/>
                <w:bottom w:val="nil"/>
                <w:right w:val="nil"/>
                <w:between w:val="nil"/>
              </w:pBdr>
              <w:rPr>
                <w:i/>
                <w:sz w:val="20"/>
                <w:szCs w:val="20"/>
                <w:highlight w:val="yellow"/>
              </w:rPr>
            </w:pPr>
            <w:r>
              <w:rPr>
                <w:sz w:val="20"/>
                <w:szCs w:val="20"/>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FF4150" w14:textId="77777777" w:rsidR="007D22C3" w:rsidRDefault="00000000">
            <w:pPr>
              <w:jc w:val="center"/>
              <w:rPr>
                <w:sz w:val="20"/>
                <w:szCs w:val="20"/>
              </w:rPr>
            </w:pPr>
            <w:r>
              <w:rPr>
                <w:sz w:val="20"/>
                <w:szCs w:val="20"/>
              </w:rPr>
              <w:t>PD, UC</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6D797EC4" w14:textId="77777777" w:rsidR="007D22C3" w:rsidRDefault="00000000">
            <w:pPr>
              <w:jc w:val="center"/>
              <w:rPr>
                <w:sz w:val="20"/>
                <w:szCs w:val="20"/>
              </w:rPr>
            </w:pPr>
            <w:r>
              <w:rPr>
                <w:sz w:val="20"/>
                <w:szCs w:val="20"/>
              </w:rPr>
              <w:t>Informative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690103D6" w14:textId="77777777" w:rsidR="007D22C3" w:rsidRDefault="00000000">
            <w:pPr>
              <w:rPr>
                <w:sz w:val="20"/>
                <w:szCs w:val="20"/>
              </w:rPr>
            </w:pPr>
            <w:r>
              <w:rPr>
                <w:sz w:val="20"/>
                <w:szCs w:val="20"/>
              </w:rPr>
              <w:t>Question-answer</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66FD1277" w14:textId="77777777" w:rsidR="007D22C3" w:rsidRDefault="00000000">
            <w:pPr>
              <w:rPr>
                <w:sz w:val="20"/>
                <w:szCs w:val="20"/>
              </w:rPr>
            </w:pPr>
            <w:r>
              <w:rPr>
                <w:sz w:val="20"/>
                <w:szCs w:val="20"/>
              </w:rPr>
              <w:t>Written traditional, offline</w:t>
            </w:r>
          </w:p>
        </w:tc>
      </w:tr>
      <w:tr w:rsidR="007D22C3" w14:paraId="0E722D1D"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DE45AF" w14:textId="77777777" w:rsidR="007D22C3" w:rsidRDefault="00000000">
            <w:pPr>
              <w:rPr>
                <w:b/>
                <w:sz w:val="20"/>
                <w:szCs w:val="20"/>
              </w:rPr>
            </w:pPr>
            <w:r>
              <w:rPr>
                <w:b/>
                <w:sz w:val="20"/>
                <w:szCs w:val="20"/>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B241B7F" w14:textId="77777777" w:rsidR="007D22C3" w:rsidRDefault="00000000">
            <w:pPr>
              <w:jc w:val="both"/>
              <w:rPr>
                <w:sz w:val="20"/>
                <w:szCs w:val="20"/>
              </w:rPr>
            </w:pPr>
            <w:proofErr w:type="spellStart"/>
            <w:r>
              <w:rPr>
                <w:sz w:val="20"/>
                <w:szCs w:val="20"/>
              </w:rPr>
              <w:t>Kuanbay</w:t>
            </w:r>
            <w:proofErr w:type="spellEnd"/>
            <w:r>
              <w:rPr>
                <w:sz w:val="20"/>
                <w:szCs w:val="20"/>
              </w:rPr>
              <w:t xml:space="preserve"> </w:t>
            </w:r>
            <w:proofErr w:type="spellStart"/>
            <w:r>
              <w:rPr>
                <w:sz w:val="20"/>
                <w:szCs w:val="20"/>
              </w:rPr>
              <w:t>Aigerim</w:t>
            </w:r>
            <w:proofErr w:type="spellEnd"/>
            <w:r>
              <w:rPr>
                <w:sz w:val="20"/>
                <w:szCs w:val="20"/>
              </w:rPr>
              <w:t>, PhD;</w:t>
            </w:r>
          </w:p>
        </w:tc>
        <w:tc>
          <w:tcPr>
            <w:tcW w:w="3402" w:type="dxa"/>
            <w:gridSpan w:val="2"/>
            <w:vMerge/>
            <w:tcBorders>
              <w:top w:val="single" w:sz="4" w:space="0" w:color="000000"/>
              <w:left w:val="single" w:sz="4" w:space="0" w:color="000000"/>
              <w:right w:val="single" w:sz="4" w:space="0" w:color="000000"/>
            </w:tcBorders>
            <w:shd w:val="clear" w:color="auto" w:fill="auto"/>
          </w:tcPr>
          <w:p w14:paraId="133FB793" w14:textId="77777777" w:rsidR="007D22C3" w:rsidRDefault="007D22C3">
            <w:pPr>
              <w:widowControl w:val="0"/>
              <w:pBdr>
                <w:top w:val="nil"/>
                <w:left w:val="nil"/>
                <w:bottom w:val="nil"/>
                <w:right w:val="nil"/>
                <w:between w:val="nil"/>
              </w:pBdr>
              <w:spacing w:line="276" w:lineRule="auto"/>
              <w:rPr>
                <w:sz w:val="20"/>
                <w:szCs w:val="20"/>
              </w:rPr>
            </w:pPr>
          </w:p>
        </w:tc>
      </w:tr>
      <w:tr w:rsidR="007D22C3" w14:paraId="1C5D6438"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39798A" w14:textId="77777777" w:rsidR="007D22C3" w:rsidRDefault="00000000">
            <w:pPr>
              <w:rPr>
                <w:b/>
                <w:sz w:val="20"/>
                <w:szCs w:val="20"/>
              </w:rPr>
            </w:pPr>
            <w:proofErr w:type="gramStart"/>
            <w:r>
              <w:rPr>
                <w:b/>
                <w:sz w:val="20"/>
                <w:szCs w:val="20"/>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0F89254" w14:textId="77777777" w:rsidR="007D22C3" w:rsidRDefault="00000000">
            <w:pPr>
              <w:jc w:val="both"/>
              <w:rPr>
                <w:sz w:val="20"/>
                <w:szCs w:val="20"/>
              </w:rPr>
            </w:pPr>
            <w:r>
              <w:rPr>
                <w:sz w:val="20"/>
                <w:szCs w:val="20"/>
              </w:rPr>
              <w:t xml:space="preserve">Kuanbay.aigerim@gmail.com  </w:t>
            </w:r>
          </w:p>
        </w:tc>
        <w:tc>
          <w:tcPr>
            <w:tcW w:w="3402" w:type="dxa"/>
            <w:gridSpan w:val="2"/>
            <w:vMerge/>
            <w:tcBorders>
              <w:top w:val="single" w:sz="4" w:space="0" w:color="000000"/>
              <w:left w:val="single" w:sz="4" w:space="0" w:color="000000"/>
              <w:right w:val="single" w:sz="4" w:space="0" w:color="000000"/>
            </w:tcBorders>
            <w:shd w:val="clear" w:color="auto" w:fill="auto"/>
          </w:tcPr>
          <w:p w14:paraId="4B126945" w14:textId="77777777" w:rsidR="007D22C3" w:rsidRDefault="007D22C3">
            <w:pPr>
              <w:widowControl w:val="0"/>
              <w:pBdr>
                <w:top w:val="nil"/>
                <w:left w:val="nil"/>
                <w:bottom w:val="nil"/>
                <w:right w:val="nil"/>
                <w:between w:val="nil"/>
              </w:pBdr>
              <w:spacing w:line="276" w:lineRule="auto"/>
              <w:rPr>
                <w:sz w:val="20"/>
                <w:szCs w:val="20"/>
              </w:rPr>
            </w:pPr>
          </w:p>
        </w:tc>
      </w:tr>
      <w:tr w:rsidR="007D22C3" w14:paraId="39187895"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DA7E40" w14:textId="77777777" w:rsidR="007D22C3" w:rsidRDefault="00000000">
            <w:pPr>
              <w:rPr>
                <w:b/>
                <w:sz w:val="20"/>
                <w:szCs w:val="20"/>
              </w:rPr>
            </w:pPr>
            <w:proofErr w:type="gramStart"/>
            <w:r>
              <w:rPr>
                <w:b/>
                <w:sz w:val="20"/>
                <w:szCs w:val="20"/>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A2A4925" w14:textId="77777777" w:rsidR="007D22C3" w:rsidRDefault="00000000">
            <w:pPr>
              <w:jc w:val="both"/>
              <w:rPr>
                <w:sz w:val="20"/>
                <w:szCs w:val="20"/>
              </w:rPr>
            </w:pPr>
            <w:r>
              <w:rPr>
                <w:sz w:val="20"/>
                <w:szCs w:val="20"/>
              </w:rPr>
              <w:t>+7(705)4194334</w:t>
            </w:r>
          </w:p>
        </w:tc>
        <w:tc>
          <w:tcPr>
            <w:tcW w:w="3402" w:type="dxa"/>
            <w:gridSpan w:val="2"/>
            <w:vMerge/>
            <w:tcBorders>
              <w:top w:val="single" w:sz="4" w:space="0" w:color="000000"/>
              <w:left w:val="single" w:sz="4" w:space="0" w:color="000000"/>
              <w:right w:val="single" w:sz="4" w:space="0" w:color="000000"/>
            </w:tcBorders>
            <w:shd w:val="clear" w:color="auto" w:fill="auto"/>
          </w:tcPr>
          <w:p w14:paraId="7344FFDB" w14:textId="77777777" w:rsidR="007D22C3" w:rsidRDefault="007D22C3">
            <w:pPr>
              <w:widowControl w:val="0"/>
              <w:pBdr>
                <w:top w:val="nil"/>
                <w:left w:val="nil"/>
                <w:bottom w:val="nil"/>
                <w:right w:val="nil"/>
                <w:between w:val="nil"/>
              </w:pBdr>
              <w:spacing w:line="276" w:lineRule="auto"/>
              <w:rPr>
                <w:sz w:val="20"/>
                <w:szCs w:val="20"/>
              </w:rPr>
            </w:pPr>
          </w:p>
        </w:tc>
      </w:tr>
      <w:tr w:rsidR="007D22C3" w14:paraId="7459A9AE"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7AD6C810" w14:textId="77777777" w:rsidR="007D22C3" w:rsidRDefault="00000000">
            <w:pPr>
              <w:jc w:val="center"/>
              <w:rPr>
                <w:b/>
                <w:sz w:val="20"/>
                <w:szCs w:val="20"/>
              </w:rPr>
            </w:pPr>
            <w:r>
              <w:rPr>
                <w:b/>
                <w:sz w:val="20"/>
                <w:szCs w:val="20"/>
              </w:rPr>
              <w:t>ACADEMIC COURSE PRESENTATION</w:t>
            </w:r>
          </w:p>
          <w:p w14:paraId="1CC60926" w14:textId="77777777" w:rsidR="007D22C3" w:rsidRDefault="007D22C3">
            <w:pPr>
              <w:rPr>
                <w:color w:val="FF0000"/>
                <w:sz w:val="20"/>
                <w:szCs w:val="20"/>
              </w:rPr>
            </w:pPr>
          </w:p>
        </w:tc>
      </w:tr>
      <w:tr w:rsidR="007D22C3" w14:paraId="35C202D1" w14:textId="77777777">
        <w:tc>
          <w:tcPr>
            <w:tcW w:w="1701" w:type="dxa"/>
            <w:shd w:val="clear" w:color="auto" w:fill="auto"/>
          </w:tcPr>
          <w:p w14:paraId="2ECF5EDD" w14:textId="77777777" w:rsidR="007D22C3" w:rsidRDefault="00000000">
            <w:pPr>
              <w:rPr>
                <w:b/>
                <w:sz w:val="20"/>
                <w:szCs w:val="20"/>
              </w:rPr>
            </w:pPr>
            <w:r>
              <w:rPr>
                <w:b/>
                <w:sz w:val="20"/>
                <w:szCs w:val="20"/>
              </w:rPr>
              <w:t>Purpose</w:t>
            </w:r>
          </w:p>
          <w:p w14:paraId="6477186D" w14:textId="77777777" w:rsidR="007D22C3" w:rsidRDefault="00000000">
            <w:pPr>
              <w:rPr>
                <w:b/>
                <w:sz w:val="20"/>
                <w:szCs w:val="20"/>
              </w:rPr>
            </w:pPr>
            <w:r>
              <w:rPr>
                <w:b/>
                <w:sz w:val="20"/>
                <w:szCs w:val="20"/>
              </w:rPr>
              <w:t>of the course</w:t>
            </w:r>
          </w:p>
        </w:tc>
        <w:tc>
          <w:tcPr>
            <w:tcW w:w="5387" w:type="dxa"/>
            <w:gridSpan w:val="5"/>
            <w:shd w:val="clear" w:color="auto" w:fill="auto"/>
          </w:tcPr>
          <w:p w14:paraId="47F10D20" w14:textId="77777777" w:rsidR="007D22C3" w:rsidRDefault="00000000">
            <w:pPr>
              <w:jc w:val="center"/>
              <w:rPr>
                <w:b/>
                <w:sz w:val="20"/>
                <w:szCs w:val="20"/>
              </w:rPr>
            </w:pPr>
            <w:r>
              <w:rPr>
                <w:b/>
                <w:sz w:val="20"/>
                <w:szCs w:val="20"/>
              </w:rPr>
              <w:t>Expected Learning Outcomes (LO) *</w:t>
            </w:r>
            <w:r>
              <w:rPr>
                <w:sz w:val="20"/>
                <w:szCs w:val="20"/>
              </w:rPr>
              <w:t xml:space="preserve"> </w:t>
            </w:r>
          </w:p>
        </w:tc>
        <w:tc>
          <w:tcPr>
            <w:tcW w:w="3402" w:type="dxa"/>
            <w:gridSpan w:val="2"/>
            <w:shd w:val="clear" w:color="auto" w:fill="auto"/>
          </w:tcPr>
          <w:p w14:paraId="05916450" w14:textId="77777777" w:rsidR="007D22C3" w:rsidRDefault="00000000">
            <w:pPr>
              <w:jc w:val="center"/>
              <w:rPr>
                <w:b/>
                <w:color w:val="000000"/>
                <w:sz w:val="20"/>
                <w:szCs w:val="20"/>
              </w:rPr>
            </w:pPr>
            <w:r>
              <w:rPr>
                <w:b/>
                <w:color w:val="000000"/>
                <w:sz w:val="20"/>
                <w:szCs w:val="20"/>
              </w:rPr>
              <w:t>Indicators of LO achievement (ID)</w:t>
            </w:r>
          </w:p>
        </w:tc>
      </w:tr>
      <w:tr w:rsidR="007D22C3" w14:paraId="415FEFB1" w14:textId="77777777">
        <w:trPr>
          <w:trHeight w:val="152"/>
        </w:trPr>
        <w:tc>
          <w:tcPr>
            <w:tcW w:w="1701" w:type="dxa"/>
            <w:vMerge w:val="restart"/>
            <w:shd w:val="clear" w:color="auto" w:fill="auto"/>
          </w:tcPr>
          <w:p w14:paraId="6EF2D6C7" w14:textId="77777777" w:rsidR="007D22C3" w:rsidRDefault="00000000">
            <w:pPr>
              <w:jc w:val="both"/>
              <w:rPr>
                <w:b/>
                <w:sz w:val="20"/>
                <w:szCs w:val="20"/>
              </w:rPr>
            </w:pPr>
            <w:r>
              <w:rPr>
                <w:sz w:val="20"/>
                <w:szCs w:val="20"/>
              </w:rPr>
              <w:t>Develop the skills to apply molecular genetic methods in chromosomal and genetic engineering. Learning outcomes include: demonstrating a solid understanding of the theoretical foundations of genetic engineering; explaining the principles and stages involved in genetic engineering and gene localization; and using statistical and mathematical methods to determine the location of genes.</w:t>
            </w:r>
          </w:p>
        </w:tc>
        <w:tc>
          <w:tcPr>
            <w:tcW w:w="5387" w:type="dxa"/>
            <w:gridSpan w:val="5"/>
            <w:vMerge w:val="restart"/>
            <w:shd w:val="clear" w:color="auto" w:fill="auto"/>
          </w:tcPr>
          <w:p w14:paraId="75267BBD" w14:textId="77777777" w:rsidR="007D22C3" w:rsidRDefault="00000000">
            <w:pPr>
              <w:tabs>
                <w:tab w:val="left" w:pos="166"/>
              </w:tabs>
              <w:jc w:val="both"/>
              <w:rPr>
                <w:sz w:val="20"/>
                <w:szCs w:val="20"/>
              </w:rPr>
            </w:pPr>
            <w:r>
              <w:rPr>
                <w:sz w:val="20"/>
                <w:szCs w:val="20"/>
              </w:rPr>
              <w:t>1. To identify and compare the principles and operational differences among various DNA recombination technologies. To explain the structure and functions of nucleic acids. To evaluate the current and future potential of DNA recombination technologies. To analyze the equipment and instrumentation used in laboratory settings. To apply contemporary methods and enzymes essential for DNA recombination technologies.</w:t>
            </w:r>
          </w:p>
        </w:tc>
        <w:tc>
          <w:tcPr>
            <w:tcW w:w="3402" w:type="dxa"/>
            <w:gridSpan w:val="2"/>
            <w:shd w:val="clear" w:color="auto" w:fill="auto"/>
          </w:tcPr>
          <w:p w14:paraId="6065EDC8" w14:textId="77777777" w:rsidR="007D22C3" w:rsidRDefault="00000000">
            <w:pPr>
              <w:jc w:val="both"/>
              <w:rPr>
                <w:sz w:val="20"/>
                <w:szCs w:val="20"/>
              </w:rPr>
            </w:pPr>
            <w:r>
              <w:rPr>
                <w:sz w:val="20"/>
                <w:szCs w:val="20"/>
              </w:rPr>
              <w:t>1.1. Identify the differences in the structures and functions of nucleic acids. Recognize key scientists who made significant contributions to the development of DNA recombination and genetic engineering.</w:t>
            </w:r>
          </w:p>
        </w:tc>
      </w:tr>
      <w:tr w:rsidR="007D22C3" w14:paraId="21F2C70C" w14:textId="77777777">
        <w:trPr>
          <w:trHeight w:val="152"/>
        </w:trPr>
        <w:tc>
          <w:tcPr>
            <w:tcW w:w="1701" w:type="dxa"/>
            <w:vMerge/>
            <w:shd w:val="clear" w:color="auto" w:fill="auto"/>
          </w:tcPr>
          <w:p w14:paraId="187B3192" w14:textId="77777777" w:rsidR="007D22C3" w:rsidRDefault="007D22C3">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49296077" w14:textId="77777777" w:rsidR="007D22C3" w:rsidRDefault="007D22C3">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5366986F" w14:textId="77777777" w:rsidR="007D22C3" w:rsidRDefault="00000000">
            <w:pPr>
              <w:jc w:val="both"/>
              <w:rPr>
                <w:sz w:val="20"/>
                <w:szCs w:val="20"/>
              </w:rPr>
            </w:pPr>
            <w:r>
              <w:rPr>
                <w:sz w:val="20"/>
                <w:szCs w:val="20"/>
              </w:rPr>
              <w:t>1.2. Describe the utilization of enzymes critical to DNA recombination technologies and apply the principles of the methods that involve these enzymes.</w:t>
            </w:r>
          </w:p>
        </w:tc>
      </w:tr>
      <w:tr w:rsidR="007D22C3" w14:paraId="0E8D2BEC" w14:textId="77777777">
        <w:trPr>
          <w:trHeight w:val="1620"/>
        </w:trPr>
        <w:tc>
          <w:tcPr>
            <w:tcW w:w="1701" w:type="dxa"/>
            <w:vMerge/>
            <w:shd w:val="clear" w:color="auto" w:fill="auto"/>
          </w:tcPr>
          <w:p w14:paraId="79CAE056" w14:textId="77777777" w:rsidR="007D22C3" w:rsidRDefault="007D22C3">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770D404B" w14:textId="77777777" w:rsidR="007D22C3" w:rsidRDefault="00000000">
            <w:pPr>
              <w:jc w:val="both"/>
              <w:rPr>
                <w:sz w:val="20"/>
                <w:szCs w:val="20"/>
              </w:rPr>
            </w:pPr>
            <w:r>
              <w:rPr>
                <w:sz w:val="20"/>
                <w:szCs w:val="20"/>
              </w:rPr>
              <w:t>2. To use plasmids and vectors in DNA recombination for targeted applications. To choose appropriate vectors based on factors such as expression systems, regulatory elements, epitopes, tags, selection markers, and reporter genes. To perform gene cloning by effectively working with DNA and RNA molecules.</w:t>
            </w:r>
          </w:p>
        </w:tc>
        <w:tc>
          <w:tcPr>
            <w:tcW w:w="3402" w:type="dxa"/>
            <w:gridSpan w:val="2"/>
            <w:shd w:val="clear" w:color="auto" w:fill="auto"/>
          </w:tcPr>
          <w:p w14:paraId="52688397" w14:textId="77777777" w:rsidR="007D22C3" w:rsidRDefault="00000000">
            <w:pPr>
              <w:jc w:val="both"/>
              <w:rPr>
                <w:sz w:val="20"/>
                <w:szCs w:val="20"/>
              </w:rPr>
            </w:pPr>
            <w:r>
              <w:rPr>
                <w:sz w:val="20"/>
                <w:szCs w:val="20"/>
              </w:rPr>
              <w:t xml:space="preserve">2.1. Analyze the features of vectors and plasmids employed in various expression systems. </w:t>
            </w:r>
            <w:r>
              <w:rPr>
                <w:color w:val="000000"/>
                <w:sz w:val="20"/>
                <w:szCs w:val="20"/>
              </w:rPr>
              <w:t>Perform computer-based analysis of vectors, search and select appropriate vectors from databases, and develop a detailed step-by-step cloning plan.</w:t>
            </w:r>
          </w:p>
        </w:tc>
      </w:tr>
      <w:tr w:rsidR="007D22C3" w14:paraId="12C4D22B" w14:textId="77777777">
        <w:trPr>
          <w:trHeight w:val="76"/>
        </w:trPr>
        <w:tc>
          <w:tcPr>
            <w:tcW w:w="1701" w:type="dxa"/>
            <w:vMerge/>
            <w:shd w:val="clear" w:color="auto" w:fill="auto"/>
          </w:tcPr>
          <w:p w14:paraId="58DABE12" w14:textId="77777777" w:rsidR="007D22C3" w:rsidRDefault="007D22C3">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5ABAA15D" w14:textId="77777777" w:rsidR="007D22C3" w:rsidRDefault="007D22C3">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44CD4B0C" w14:textId="77777777" w:rsidR="007D22C3" w:rsidRDefault="00000000">
            <w:pPr>
              <w:pBdr>
                <w:top w:val="nil"/>
                <w:left w:val="nil"/>
                <w:bottom w:val="nil"/>
                <w:right w:val="nil"/>
                <w:between w:val="nil"/>
              </w:pBdr>
              <w:jc w:val="both"/>
              <w:rPr>
                <w:color w:val="000000"/>
                <w:sz w:val="20"/>
                <w:szCs w:val="20"/>
              </w:rPr>
            </w:pPr>
            <w:r>
              <w:rPr>
                <w:sz w:val="20"/>
                <w:szCs w:val="20"/>
              </w:rPr>
              <w:t>2.2. Demonstrate fundamental techniques for stepwise DNA cloning and select the most suitable methods for each stage of the process.</w:t>
            </w:r>
          </w:p>
        </w:tc>
      </w:tr>
      <w:tr w:rsidR="007D22C3" w14:paraId="1F95429D" w14:textId="77777777">
        <w:trPr>
          <w:trHeight w:val="2184"/>
        </w:trPr>
        <w:tc>
          <w:tcPr>
            <w:tcW w:w="1701" w:type="dxa"/>
            <w:vMerge/>
            <w:shd w:val="clear" w:color="auto" w:fill="auto"/>
          </w:tcPr>
          <w:p w14:paraId="23BF880D" w14:textId="77777777" w:rsidR="007D22C3" w:rsidRDefault="007D22C3">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05D318B1" w14:textId="77777777" w:rsidR="007D22C3" w:rsidRDefault="00000000">
            <w:pPr>
              <w:jc w:val="both"/>
              <w:rPr>
                <w:sz w:val="20"/>
                <w:szCs w:val="20"/>
              </w:rPr>
            </w:pPr>
            <w:r>
              <w:rPr>
                <w:sz w:val="20"/>
                <w:szCs w:val="20"/>
              </w:rPr>
              <w:t>3. To perform DNA cloning and analyze DNA and RNA in both prokaryotic and eukaryotic systems. To identify and compare similarities and differences in gene expression between prokaryotes and eukaryotes. To explain regulatory elements and to apply them effectively in DNA recombination processes.</w:t>
            </w:r>
          </w:p>
        </w:tc>
        <w:tc>
          <w:tcPr>
            <w:tcW w:w="3402" w:type="dxa"/>
            <w:gridSpan w:val="2"/>
            <w:shd w:val="clear" w:color="auto" w:fill="auto"/>
          </w:tcPr>
          <w:p w14:paraId="0E66FA19" w14:textId="77777777" w:rsidR="007D22C3" w:rsidRDefault="00000000">
            <w:pPr>
              <w:pBdr>
                <w:top w:val="nil"/>
                <w:left w:val="nil"/>
                <w:bottom w:val="nil"/>
                <w:right w:val="nil"/>
                <w:between w:val="nil"/>
              </w:pBdr>
              <w:jc w:val="both"/>
              <w:rPr>
                <w:color w:val="000000"/>
                <w:sz w:val="20"/>
                <w:szCs w:val="20"/>
              </w:rPr>
            </w:pPr>
            <w:r>
              <w:rPr>
                <w:color w:val="000000"/>
                <w:sz w:val="20"/>
                <w:szCs w:val="20"/>
              </w:rPr>
              <w:t xml:space="preserve">3.1. Identify regulatory elements within a specific expression system and understand their functions. </w:t>
            </w:r>
            <w:r>
              <w:rPr>
                <w:rFonts w:ascii="Calibri" w:eastAsia="Calibri" w:hAnsi="Calibri" w:cs="Calibri"/>
                <w:color w:val="000000"/>
                <w:sz w:val="20"/>
                <w:szCs w:val="20"/>
              </w:rPr>
              <w:t>Show the differences in DNA organization between prokaryotes and eukaryotes. Describe operon systems and explain the impact of mutations in their components.</w:t>
            </w:r>
          </w:p>
        </w:tc>
      </w:tr>
      <w:tr w:rsidR="007D22C3" w14:paraId="0CD0F0DA" w14:textId="77777777">
        <w:trPr>
          <w:trHeight w:val="84"/>
        </w:trPr>
        <w:tc>
          <w:tcPr>
            <w:tcW w:w="1701" w:type="dxa"/>
            <w:vMerge/>
            <w:shd w:val="clear" w:color="auto" w:fill="auto"/>
          </w:tcPr>
          <w:p w14:paraId="3C2936FC" w14:textId="77777777" w:rsidR="007D22C3" w:rsidRDefault="007D22C3">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142F32FF" w14:textId="77777777" w:rsidR="007D22C3" w:rsidRDefault="007D22C3">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71C4251E" w14:textId="77777777" w:rsidR="007D22C3" w:rsidRDefault="00000000">
            <w:p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3.2. Explain how optimized conditions affect the expression of a cloned gene within a specific expression system.</w:t>
            </w:r>
          </w:p>
        </w:tc>
      </w:tr>
      <w:tr w:rsidR="007D22C3" w14:paraId="6D5783D1" w14:textId="77777777">
        <w:trPr>
          <w:trHeight w:val="2080"/>
        </w:trPr>
        <w:tc>
          <w:tcPr>
            <w:tcW w:w="1701" w:type="dxa"/>
            <w:vMerge/>
            <w:shd w:val="clear" w:color="auto" w:fill="auto"/>
          </w:tcPr>
          <w:p w14:paraId="46B4A5E6" w14:textId="77777777" w:rsidR="007D22C3" w:rsidRDefault="007D22C3">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1B4D4611" w14:textId="77777777" w:rsidR="007D22C3" w:rsidRDefault="00000000">
            <w:pPr>
              <w:jc w:val="both"/>
              <w:rPr>
                <w:sz w:val="20"/>
                <w:szCs w:val="20"/>
              </w:rPr>
            </w:pPr>
            <w:r>
              <w:rPr>
                <w:sz w:val="20"/>
                <w:szCs w:val="20"/>
              </w:rPr>
              <w:t>4. To analyze and apply knowledge of DNA recombination technologies and genetic information structures across various organisms in order to develop new agro-industrial products and genetically modified organisms with beneficial traits, and to design a gene cloning strategy by selecting suitable vectors, employing restriction methods, utilizing PCR and reverse transcription, performing transformations, and conducting screening and induction of protein expression, followed by purification.</w:t>
            </w:r>
          </w:p>
        </w:tc>
        <w:tc>
          <w:tcPr>
            <w:tcW w:w="3402" w:type="dxa"/>
            <w:gridSpan w:val="2"/>
            <w:shd w:val="clear" w:color="auto" w:fill="auto"/>
          </w:tcPr>
          <w:p w14:paraId="7E85C806" w14:textId="77777777" w:rsidR="007D22C3" w:rsidRDefault="00000000">
            <w:pPr>
              <w:jc w:val="both"/>
              <w:rPr>
                <w:sz w:val="20"/>
                <w:szCs w:val="20"/>
              </w:rPr>
            </w:pPr>
            <w:r>
              <w:rPr>
                <w:sz w:val="20"/>
                <w:szCs w:val="20"/>
              </w:rPr>
              <w:t>4.1. Research and work with both prokaryotic and eukaryotic microorganisms, demonstrating an understanding of the key features of their genomes, and to apply appropriate methods and techniques specific to each type of microorganism. Work with viruses and the vectors derived from them.</w:t>
            </w:r>
          </w:p>
        </w:tc>
      </w:tr>
      <w:tr w:rsidR="007D22C3" w14:paraId="1AA165FA" w14:textId="77777777">
        <w:trPr>
          <w:trHeight w:val="76"/>
        </w:trPr>
        <w:tc>
          <w:tcPr>
            <w:tcW w:w="1701" w:type="dxa"/>
            <w:vMerge/>
            <w:shd w:val="clear" w:color="auto" w:fill="auto"/>
          </w:tcPr>
          <w:p w14:paraId="5168C9A8" w14:textId="77777777" w:rsidR="007D22C3" w:rsidRDefault="007D22C3">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3C0D1F0D" w14:textId="77777777" w:rsidR="007D22C3" w:rsidRDefault="007D22C3">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5E6D1A93" w14:textId="77777777" w:rsidR="007D22C3" w:rsidRDefault="00000000">
            <w:pPr>
              <w:jc w:val="both"/>
              <w:rPr>
                <w:sz w:val="20"/>
                <w:szCs w:val="20"/>
              </w:rPr>
            </w:pPr>
            <w:r>
              <w:rPr>
                <w:sz w:val="20"/>
                <w:szCs w:val="20"/>
              </w:rPr>
              <w:t>4.2. Experiment by executing cell transformation and protein induction in both prokaryotic and eukaryotic cells, and to isolate and purify recombinant proteins from cell and tissue homogenates.</w:t>
            </w:r>
          </w:p>
        </w:tc>
      </w:tr>
      <w:tr w:rsidR="007D22C3" w14:paraId="16598891" w14:textId="77777777">
        <w:trPr>
          <w:trHeight w:val="1850"/>
        </w:trPr>
        <w:tc>
          <w:tcPr>
            <w:tcW w:w="1701" w:type="dxa"/>
            <w:vMerge/>
            <w:shd w:val="clear" w:color="auto" w:fill="auto"/>
          </w:tcPr>
          <w:p w14:paraId="3CD1E2DD" w14:textId="77777777" w:rsidR="007D22C3" w:rsidRDefault="007D22C3">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5AF91738" w14:textId="77777777" w:rsidR="007D22C3" w:rsidRDefault="00000000">
            <w:pPr>
              <w:jc w:val="both"/>
              <w:rPr>
                <w:sz w:val="20"/>
                <w:szCs w:val="20"/>
              </w:rPr>
            </w:pPr>
            <w:r>
              <w:rPr>
                <w:sz w:val="20"/>
                <w:szCs w:val="20"/>
              </w:rPr>
              <w:t>5. To plan and manage projects involving modern DNA recombination methods, including the creation of mutant forms of plants and animals, and to provide leadership throughout these processes. To identify and develop solutions to challenges within the field of genetic engineering.</w:t>
            </w:r>
          </w:p>
        </w:tc>
        <w:tc>
          <w:tcPr>
            <w:tcW w:w="3402" w:type="dxa"/>
            <w:gridSpan w:val="2"/>
            <w:shd w:val="clear" w:color="auto" w:fill="auto"/>
          </w:tcPr>
          <w:p w14:paraId="20FC9E81" w14:textId="77777777" w:rsidR="007D22C3" w:rsidRDefault="00000000">
            <w:pPr>
              <w:pBdr>
                <w:top w:val="nil"/>
                <w:left w:val="nil"/>
                <w:bottom w:val="nil"/>
                <w:right w:val="nil"/>
                <w:between w:val="nil"/>
              </w:pBdr>
              <w:rPr>
                <w:color w:val="000000"/>
                <w:sz w:val="20"/>
                <w:szCs w:val="20"/>
              </w:rPr>
            </w:pPr>
            <w:r>
              <w:rPr>
                <w:color w:val="000000"/>
                <w:sz w:val="20"/>
                <w:szCs w:val="20"/>
              </w:rPr>
              <w:t xml:space="preserve">5.1. </w:t>
            </w:r>
            <w:proofErr w:type="gramStart"/>
            <w:r>
              <w:rPr>
                <w:color w:val="000000"/>
                <w:sz w:val="20"/>
                <w:szCs w:val="20"/>
              </w:rPr>
              <w:t>Formulate  the</w:t>
            </w:r>
            <w:proofErr w:type="gramEnd"/>
            <w:r>
              <w:rPr>
                <w:color w:val="000000"/>
                <w:sz w:val="20"/>
                <w:szCs w:val="20"/>
              </w:rPr>
              <w:t xml:space="preserve"> final outcomes of DNA cloning and effectively defend your conclusions during presentations. Work with higher eukaryotes and articulate the significance of developing genetically modified organisms (GMOs) for the advancement and benefit of humanity.</w:t>
            </w:r>
          </w:p>
        </w:tc>
      </w:tr>
      <w:tr w:rsidR="007D22C3" w14:paraId="0902D7E1" w14:textId="77777777">
        <w:trPr>
          <w:trHeight w:val="76"/>
        </w:trPr>
        <w:tc>
          <w:tcPr>
            <w:tcW w:w="1701" w:type="dxa"/>
            <w:vMerge/>
            <w:shd w:val="clear" w:color="auto" w:fill="auto"/>
          </w:tcPr>
          <w:p w14:paraId="03D8E404" w14:textId="77777777" w:rsidR="007D22C3" w:rsidRDefault="007D22C3">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32B02FEA" w14:textId="77777777" w:rsidR="007D22C3" w:rsidRDefault="007D22C3">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2C2B0245" w14:textId="77777777" w:rsidR="007D22C3" w:rsidRDefault="00000000">
            <w:pPr>
              <w:jc w:val="both"/>
              <w:rPr>
                <w:sz w:val="20"/>
                <w:szCs w:val="20"/>
              </w:rPr>
            </w:pPr>
            <w:r>
              <w:rPr>
                <w:sz w:val="20"/>
                <w:szCs w:val="20"/>
              </w:rPr>
              <w:t>5.2. Study current methods in genetic technologies and generate innovative solutions for addressing genetic diseases, as well as challenges in energy, ecology, and global nutrition.</w:t>
            </w:r>
          </w:p>
        </w:tc>
      </w:tr>
      <w:tr w:rsidR="007D22C3" w14:paraId="02417EA2"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2078CD" w14:textId="77777777" w:rsidR="007D22C3" w:rsidRDefault="00000000">
            <w:pPr>
              <w:rPr>
                <w:b/>
                <w:sz w:val="20"/>
                <w:szCs w:val="20"/>
              </w:rPr>
            </w:pPr>
            <w:r>
              <w:rPr>
                <w:b/>
                <w:sz w:val="20"/>
                <w:szCs w:val="20"/>
              </w:rPr>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71C734CD" w14:textId="77777777" w:rsidR="007D22C3" w:rsidRDefault="00000000">
            <w:pPr>
              <w:rPr>
                <w:b/>
                <w:sz w:val="20"/>
                <w:szCs w:val="20"/>
              </w:rPr>
            </w:pPr>
            <w:r>
              <w:rPr>
                <w:sz w:val="20"/>
                <w:szCs w:val="20"/>
              </w:rPr>
              <w:t>"Biochemistry", "General and Molecular Genetics", "Fundamentals of Biotechnology", "Industrial Biotechnology", "Molecular Biology", "Processes and Apparatuses in Biotechnology", "Medical Biochemistry"</w:t>
            </w:r>
          </w:p>
        </w:tc>
      </w:tr>
      <w:tr w:rsidR="007D22C3" w14:paraId="1476BC75"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A3BE88" w14:textId="77777777" w:rsidR="007D22C3" w:rsidRDefault="00000000">
            <w:pPr>
              <w:rPr>
                <w:b/>
                <w:sz w:val="20"/>
                <w:szCs w:val="20"/>
              </w:rPr>
            </w:pPr>
            <w:proofErr w:type="spellStart"/>
            <w:r>
              <w:rPr>
                <w:b/>
                <w:sz w:val="20"/>
                <w:szCs w:val="20"/>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15D12B4C" w14:textId="77777777" w:rsidR="007D22C3" w:rsidRDefault="00000000">
            <w:pPr>
              <w:rPr>
                <w:sz w:val="20"/>
                <w:szCs w:val="20"/>
              </w:rPr>
            </w:pPr>
            <w:r>
              <w:rPr>
                <w:sz w:val="20"/>
                <w:szCs w:val="20"/>
              </w:rPr>
              <w:t>"Food Biotechnology", "Microbial Biotechnology", "Biochemical Genetics". Undergraduates can use the evolutionary approach in solving specific scientific problems.</w:t>
            </w:r>
          </w:p>
        </w:tc>
      </w:tr>
      <w:tr w:rsidR="007D22C3" w14:paraId="5E63EA7E"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2890AC" w14:textId="77777777" w:rsidR="007D22C3" w:rsidRDefault="00000000">
            <w:pPr>
              <w:pBdr>
                <w:top w:val="nil"/>
                <w:left w:val="nil"/>
                <w:bottom w:val="nil"/>
                <w:right w:val="nil"/>
                <w:between w:val="nil"/>
              </w:pBdr>
              <w:rPr>
                <w:color w:val="FF0000"/>
                <w:sz w:val="20"/>
                <w:szCs w:val="20"/>
                <w:highlight w:val="white"/>
              </w:rPr>
            </w:pPr>
            <w:r>
              <w:rPr>
                <w:b/>
                <w:sz w:val="20"/>
                <w:szCs w:val="20"/>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7142EADA" w14:textId="77777777" w:rsidR="007D22C3" w:rsidRDefault="00000000">
            <w:pPr>
              <w:rPr>
                <w:b/>
                <w:color w:val="000000"/>
                <w:sz w:val="20"/>
                <w:szCs w:val="20"/>
              </w:rPr>
            </w:pPr>
            <w:r>
              <w:rPr>
                <w:b/>
                <w:color w:val="000000"/>
                <w:sz w:val="20"/>
                <w:szCs w:val="20"/>
              </w:rPr>
              <w:t xml:space="preserve">Literature: </w:t>
            </w:r>
          </w:p>
          <w:p w14:paraId="2F389B44" w14:textId="77777777" w:rsidR="007D22C3" w:rsidRDefault="00000000">
            <w:pPr>
              <w:rPr>
                <w:sz w:val="20"/>
                <w:szCs w:val="20"/>
              </w:rPr>
            </w:pPr>
            <w:r>
              <w:rPr>
                <w:color w:val="000000"/>
                <w:sz w:val="20"/>
                <w:szCs w:val="20"/>
              </w:rPr>
              <w:t>Main</w:t>
            </w:r>
            <w:r>
              <w:rPr>
                <w:sz w:val="20"/>
                <w:szCs w:val="20"/>
              </w:rPr>
              <w:t xml:space="preserve"> </w:t>
            </w:r>
          </w:p>
          <w:p w14:paraId="29A9531A" w14:textId="77777777" w:rsidR="007D22C3" w:rsidRDefault="00000000" w:rsidP="00B74437">
            <w:pPr>
              <w:numPr>
                <w:ilvl w:val="0"/>
                <w:numId w:val="1"/>
              </w:numPr>
              <w:pBdr>
                <w:top w:val="nil"/>
                <w:left w:val="nil"/>
                <w:bottom w:val="nil"/>
                <w:right w:val="nil"/>
                <w:between w:val="nil"/>
              </w:pBdr>
              <w:spacing w:before="280"/>
              <w:rPr>
                <w:color w:val="000000"/>
                <w:sz w:val="20"/>
                <w:szCs w:val="20"/>
              </w:rPr>
            </w:pPr>
            <w:r>
              <w:rPr>
                <w:color w:val="000000"/>
                <w:sz w:val="20"/>
                <w:szCs w:val="20"/>
              </w:rPr>
              <w:t xml:space="preserve">Nicoll, D.S.T. (2023) </w:t>
            </w:r>
            <w:r>
              <w:rPr>
                <w:i/>
                <w:color w:val="000000"/>
                <w:sz w:val="20"/>
                <w:szCs w:val="20"/>
              </w:rPr>
              <w:t>Introduction to Genetic Engineering</w:t>
            </w:r>
            <w:r>
              <w:rPr>
                <w:color w:val="000000"/>
                <w:sz w:val="20"/>
                <w:szCs w:val="20"/>
              </w:rPr>
              <w:t>. 4th ed. Cambridge: Cambridge University Press. ISBN 978-1-009-18059-7.</w:t>
            </w:r>
          </w:p>
          <w:p w14:paraId="272C622E" w14:textId="77777777" w:rsidR="00B74437" w:rsidRPr="00B74437" w:rsidRDefault="00000000" w:rsidP="00B74437">
            <w:pPr>
              <w:numPr>
                <w:ilvl w:val="0"/>
                <w:numId w:val="1"/>
              </w:numPr>
              <w:pBdr>
                <w:top w:val="nil"/>
                <w:left w:val="nil"/>
                <w:bottom w:val="nil"/>
                <w:right w:val="nil"/>
                <w:between w:val="nil"/>
              </w:pBdr>
              <w:rPr>
                <w:color w:val="000000"/>
                <w:sz w:val="20"/>
                <w:szCs w:val="20"/>
              </w:rPr>
            </w:pPr>
            <w:r>
              <w:rPr>
                <w:color w:val="000000"/>
                <w:sz w:val="20"/>
                <w:szCs w:val="20"/>
              </w:rPr>
              <w:t xml:space="preserve">Kurnaz, I.A. (2015) </w:t>
            </w:r>
            <w:r>
              <w:rPr>
                <w:i/>
                <w:color w:val="000000"/>
                <w:sz w:val="20"/>
                <w:szCs w:val="20"/>
              </w:rPr>
              <w:t>Techniques in Genetic Engineering</w:t>
            </w:r>
            <w:r>
              <w:rPr>
                <w:color w:val="000000"/>
                <w:sz w:val="20"/>
                <w:szCs w:val="20"/>
              </w:rPr>
              <w:t>. 1st ed. Boca Raton: CRC Press. ISBN 978-0-367-25881-6.</w:t>
            </w:r>
          </w:p>
          <w:p w14:paraId="0CF4E76B" w14:textId="49FDC2F1" w:rsidR="007D22C3" w:rsidRPr="00B74437" w:rsidRDefault="00000000" w:rsidP="00B74437">
            <w:pPr>
              <w:numPr>
                <w:ilvl w:val="0"/>
                <w:numId w:val="1"/>
              </w:numPr>
              <w:pBdr>
                <w:top w:val="nil"/>
                <w:left w:val="nil"/>
                <w:bottom w:val="nil"/>
                <w:right w:val="nil"/>
                <w:between w:val="nil"/>
              </w:pBdr>
              <w:rPr>
                <w:color w:val="000000"/>
                <w:sz w:val="20"/>
                <w:szCs w:val="20"/>
              </w:rPr>
            </w:pPr>
            <w:proofErr w:type="spellStart"/>
            <w:r w:rsidRPr="00B74437">
              <w:rPr>
                <w:color w:val="000000"/>
                <w:sz w:val="20"/>
                <w:szCs w:val="20"/>
              </w:rPr>
              <w:t>Ogurtsov</w:t>
            </w:r>
            <w:proofErr w:type="spellEnd"/>
            <w:r w:rsidRPr="00B74437">
              <w:rPr>
                <w:color w:val="000000"/>
                <w:sz w:val="20"/>
                <w:szCs w:val="20"/>
              </w:rPr>
              <w:t xml:space="preserve">, A.N., Bliznyuk, O.N. and </w:t>
            </w:r>
            <w:proofErr w:type="spellStart"/>
            <w:r w:rsidRPr="00B74437">
              <w:rPr>
                <w:color w:val="000000"/>
                <w:sz w:val="20"/>
                <w:szCs w:val="20"/>
              </w:rPr>
              <w:t>Masalitina</w:t>
            </w:r>
            <w:proofErr w:type="spellEnd"/>
            <w:r w:rsidRPr="00B74437">
              <w:rPr>
                <w:color w:val="000000"/>
                <w:sz w:val="20"/>
                <w:szCs w:val="20"/>
              </w:rPr>
              <w:t xml:space="preserve">, </w:t>
            </w:r>
            <w:proofErr w:type="spellStart"/>
            <w:r w:rsidRPr="00B74437">
              <w:rPr>
                <w:color w:val="000000"/>
                <w:sz w:val="20"/>
                <w:szCs w:val="20"/>
              </w:rPr>
              <w:t>N.Yu</w:t>
            </w:r>
            <w:proofErr w:type="spellEnd"/>
            <w:r w:rsidRPr="00B74437">
              <w:rPr>
                <w:color w:val="000000"/>
                <w:sz w:val="20"/>
                <w:szCs w:val="20"/>
              </w:rPr>
              <w:t xml:space="preserve">. (2018) </w:t>
            </w:r>
            <w:r w:rsidRPr="00B74437">
              <w:rPr>
                <w:i/>
                <w:color w:val="000000"/>
                <w:sz w:val="20"/>
                <w:szCs w:val="20"/>
              </w:rPr>
              <w:t>Fundamentals of Genetic Engineering and Bioengineering. Part 1: Molecular Basis of Genetic Technologies</w:t>
            </w:r>
            <w:r w:rsidRPr="00B74437">
              <w:rPr>
                <w:color w:val="000000"/>
                <w:sz w:val="20"/>
                <w:szCs w:val="20"/>
              </w:rPr>
              <w:t>. Kharkiv: NTU “</w:t>
            </w:r>
            <w:proofErr w:type="spellStart"/>
            <w:r w:rsidRPr="00B74437">
              <w:rPr>
                <w:color w:val="000000"/>
                <w:sz w:val="20"/>
                <w:szCs w:val="20"/>
              </w:rPr>
              <w:t>KhPI</w:t>
            </w:r>
            <w:proofErr w:type="spellEnd"/>
            <w:r w:rsidRPr="00B74437">
              <w:rPr>
                <w:color w:val="000000"/>
                <w:sz w:val="20"/>
                <w:szCs w:val="20"/>
              </w:rPr>
              <w:t>”. (in Russian)</w:t>
            </w:r>
          </w:p>
          <w:p w14:paraId="3FA5B5E4" w14:textId="77777777" w:rsidR="00B74437" w:rsidRPr="00B74437" w:rsidRDefault="00B74437" w:rsidP="00B74437">
            <w:pPr>
              <w:numPr>
                <w:ilvl w:val="0"/>
                <w:numId w:val="1"/>
              </w:numPr>
              <w:pBdr>
                <w:top w:val="nil"/>
                <w:left w:val="nil"/>
                <w:bottom w:val="nil"/>
                <w:right w:val="nil"/>
                <w:between w:val="nil"/>
              </w:pBdr>
              <w:rPr>
                <w:color w:val="000000"/>
                <w:sz w:val="20"/>
                <w:szCs w:val="20"/>
              </w:rPr>
            </w:pPr>
            <w:r>
              <w:rPr>
                <w:color w:val="000000"/>
                <w:sz w:val="20"/>
                <w:szCs w:val="20"/>
              </w:rPr>
              <w:t xml:space="preserve">Nelson, D.L. and Cox, M.M. (2022) </w:t>
            </w:r>
            <w:proofErr w:type="spellStart"/>
            <w:r>
              <w:rPr>
                <w:i/>
                <w:color w:val="000000"/>
                <w:sz w:val="20"/>
                <w:szCs w:val="20"/>
              </w:rPr>
              <w:t>Lehninger</w:t>
            </w:r>
            <w:proofErr w:type="spellEnd"/>
            <w:r>
              <w:rPr>
                <w:i/>
                <w:color w:val="000000"/>
                <w:sz w:val="20"/>
                <w:szCs w:val="20"/>
              </w:rPr>
              <w:t xml:space="preserve"> Principles of Biochemistry</w:t>
            </w:r>
            <w:r>
              <w:rPr>
                <w:color w:val="000000"/>
                <w:sz w:val="20"/>
                <w:szCs w:val="20"/>
              </w:rPr>
              <w:t>. Vol. 1–3. Moscow: Knowledge Lab. (Translated edition) (in Russian)</w:t>
            </w:r>
          </w:p>
          <w:p w14:paraId="5A89F98A" w14:textId="54A498F6" w:rsidR="00B74437" w:rsidRPr="00B74437" w:rsidRDefault="00B74437" w:rsidP="00B74437">
            <w:pPr>
              <w:numPr>
                <w:ilvl w:val="0"/>
                <w:numId w:val="1"/>
              </w:numPr>
              <w:pBdr>
                <w:top w:val="nil"/>
                <w:left w:val="nil"/>
                <w:bottom w:val="nil"/>
                <w:right w:val="nil"/>
                <w:between w:val="nil"/>
              </w:pBdr>
              <w:rPr>
                <w:color w:val="000000"/>
                <w:sz w:val="20"/>
                <w:szCs w:val="20"/>
              </w:rPr>
            </w:pPr>
            <w:r>
              <w:rPr>
                <w:color w:val="000000"/>
                <w:sz w:val="20"/>
                <w:szCs w:val="20"/>
              </w:rPr>
              <w:t xml:space="preserve">Wilson, K. and Walker, J. (2021) </w:t>
            </w:r>
            <w:r>
              <w:rPr>
                <w:i/>
                <w:color w:val="000000"/>
                <w:sz w:val="20"/>
                <w:szCs w:val="20"/>
              </w:rPr>
              <w:t>Principles and Techniques of Biochemistry and Molecular Biology</w:t>
            </w:r>
            <w:r>
              <w:rPr>
                <w:color w:val="000000"/>
                <w:sz w:val="20"/>
                <w:szCs w:val="20"/>
              </w:rPr>
              <w:t>. Series: Methods in Biology. Moscow: Knowledge Lab. (Translated edition) (in Russian)</w:t>
            </w:r>
          </w:p>
          <w:p w14:paraId="427BEAFD" w14:textId="49A9278A" w:rsidR="00B74437" w:rsidRPr="00B74437" w:rsidRDefault="00B74437" w:rsidP="00B74437">
            <w:pPr>
              <w:numPr>
                <w:ilvl w:val="0"/>
                <w:numId w:val="1"/>
              </w:numPr>
              <w:pBdr>
                <w:top w:val="nil"/>
                <w:left w:val="nil"/>
                <w:bottom w:val="nil"/>
                <w:right w:val="nil"/>
                <w:between w:val="nil"/>
              </w:pBdr>
              <w:rPr>
                <w:color w:val="000000"/>
                <w:sz w:val="20"/>
                <w:szCs w:val="20"/>
              </w:rPr>
            </w:pPr>
            <w:proofErr w:type="spellStart"/>
            <w:r>
              <w:rPr>
                <w:color w:val="000000"/>
                <w:sz w:val="20"/>
                <w:szCs w:val="20"/>
              </w:rPr>
              <w:t>Bisenbaev</w:t>
            </w:r>
            <w:proofErr w:type="spellEnd"/>
            <w:r>
              <w:rPr>
                <w:color w:val="000000"/>
                <w:sz w:val="20"/>
                <w:szCs w:val="20"/>
              </w:rPr>
              <w:t xml:space="preserve">, A.K. and </w:t>
            </w:r>
            <w:proofErr w:type="spellStart"/>
            <w:r>
              <w:rPr>
                <w:color w:val="000000"/>
                <w:sz w:val="20"/>
                <w:szCs w:val="20"/>
              </w:rPr>
              <w:t>Smekenov</w:t>
            </w:r>
            <w:proofErr w:type="spellEnd"/>
            <w:r>
              <w:rPr>
                <w:color w:val="000000"/>
                <w:sz w:val="20"/>
                <w:szCs w:val="20"/>
              </w:rPr>
              <w:t xml:space="preserve">, I.T. (2021) </w:t>
            </w:r>
            <w:r>
              <w:rPr>
                <w:i/>
                <w:color w:val="000000"/>
                <w:sz w:val="20"/>
                <w:szCs w:val="20"/>
              </w:rPr>
              <w:t>Genetic Engineering: Laboratory Practicum</w:t>
            </w:r>
            <w:r>
              <w:rPr>
                <w:color w:val="000000"/>
                <w:sz w:val="20"/>
                <w:szCs w:val="20"/>
              </w:rPr>
              <w:t>. Almaty: Kazakh University. (in Russian)</w:t>
            </w:r>
          </w:p>
          <w:p w14:paraId="44F4CE5C" w14:textId="77777777" w:rsidR="00B74437" w:rsidRDefault="00B74437">
            <w:pPr>
              <w:pBdr>
                <w:top w:val="nil"/>
                <w:left w:val="nil"/>
                <w:bottom w:val="nil"/>
                <w:right w:val="nil"/>
                <w:between w:val="nil"/>
              </w:pBdr>
              <w:rPr>
                <w:color w:val="000000"/>
                <w:sz w:val="20"/>
                <w:szCs w:val="20"/>
                <w:lang w:val="kk-KZ"/>
              </w:rPr>
            </w:pPr>
          </w:p>
          <w:p w14:paraId="7338943A" w14:textId="36931E0E" w:rsidR="007D22C3" w:rsidRDefault="00000000">
            <w:pPr>
              <w:pBdr>
                <w:top w:val="nil"/>
                <w:left w:val="nil"/>
                <w:bottom w:val="nil"/>
                <w:right w:val="nil"/>
                <w:between w:val="nil"/>
              </w:pBdr>
              <w:rPr>
                <w:color w:val="000000"/>
                <w:sz w:val="20"/>
                <w:szCs w:val="20"/>
              </w:rPr>
            </w:pPr>
            <w:r>
              <w:rPr>
                <w:color w:val="000000"/>
                <w:sz w:val="20"/>
                <w:szCs w:val="20"/>
              </w:rPr>
              <w:t>Research infrastructure</w:t>
            </w:r>
          </w:p>
          <w:p w14:paraId="5C9B744C" w14:textId="4218C574" w:rsidR="007D22C3" w:rsidRDefault="00000000">
            <w:pPr>
              <w:pBdr>
                <w:top w:val="nil"/>
                <w:left w:val="nil"/>
                <w:bottom w:val="nil"/>
                <w:right w:val="nil"/>
                <w:between w:val="nil"/>
              </w:pBdr>
              <w:rPr>
                <w:color w:val="000000"/>
                <w:sz w:val="20"/>
                <w:szCs w:val="20"/>
              </w:rPr>
            </w:pPr>
            <w:r>
              <w:rPr>
                <w:color w:val="000000"/>
                <w:sz w:val="20"/>
                <w:szCs w:val="20"/>
              </w:rPr>
              <w:t>Place of the lesson: lecture – room 3</w:t>
            </w:r>
            <w:r w:rsidR="0014039F">
              <w:rPr>
                <w:color w:val="000000"/>
                <w:sz w:val="20"/>
                <w:szCs w:val="20"/>
                <w:lang w:val="kk-KZ"/>
              </w:rPr>
              <w:t>23</w:t>
            </w:r>
            <w:r>
              <w:rPr>
                <w:color w:val="000000"/>
                <w:sz w:val="20"/>
                <w:szCs w:val="20"/>
              </w:rPr>
              <w:t>, practical lesson – room 3</w:t>
            </w:r>
            <w:r w:rsidR="0014039F">
              <w:rPr>
                <w:color w:val="000000"/>
                <w:sz w:val="20"/>
                <w:szCs w:val="20"/>
                <w:lang w:val="kk-KZ"/>
              </w:rPr>
              <w:t>22</w:t>
            </w:r>
            <w:r>
              <w:rPr>
                <w:color w:val="000000"/>
                <w:sz w:val="20"/>
                <w:szCs w:val="20"/>
              </w:rPr>
              <w:t>.</w:t>
            </w:r>
          </w:p>
          <w:p w14:paraId="52C971EF" w14:textId="77777777" w:rsidR="007D22C3" w:rsidRDefault="007D22C3">
            <w:pPr>
              <w:pBdr>
                <w:top w:val="nil"/>
                <w:left w:val="nil"/>
                <w:bottom w:val="nil"/>
                <w:right w:val="nil"/>
                <w:between w:val="nil"/>
              </w:pBdr>
              <w:rPr>
                <w:color w:val="000000"/>
                <w:sz w:val="20"/>
                <w:szCs w:val="20"/>
              </w:rPr>
            </w:pPr>
          </w:p>
          <w:p w14:paraId="1524AE00" w14:textId="77777777" w:rsidR="007D22C3" w:rsidRDefault="00000000">
            <w:pPr>
              <w:pBdr>
                <w:top w:val="nil"/>
                <w:left w:val="nil"/>
                <w:bottom w:val="nil"/>
                <w:right w:val="nil"/>
                <w:between w:val="nil"/>
              </w:pBdr>
              <w:tabs>
                <w:tab w:val="left" w:pos="317"/>
              </w:tabs>
              <w:rPr>
                <w:b/>
                <w:color w:val="000000"/>
                <w:sz w:val="20"/>
                <w:szCs w:val="20"/>
              </w:rPr>
            </w:pPr>
            <w:r>
              <w:rPr>
                <w:b/>
                <w:color w:val="000000"/>
                <w:sz w:val="20"/>
                <w:szCs w:val="20"/>
              </w:rPr>
              <w:t>Internet resources:</w:t>
            </w:r>
          </w:p>
          <w:p w14:paraId="3B33F71D" w14:textId="77777777" w:rsidR="007D22C3" w:rsidRDefault="00000000">
            <w:pPr>
              <w:pBdr>
                <w:top w:val="nil"/>
                <w:left w:val="nil"/>
                <w:bottom w:val="nil"/>
                <w:right w:val="nil"/>
                <w:between w:val="nil"/>
              </w:pBdr>
              <w:tabs>
                <w:tab w:val="left" w:pos="317"/>
              </w:tabs>
              <w:rPr>
                <w:color w:val="000000"/>
                <w:sz w:val="20"/>
                <w:szCs w:val="20"/>
              </w:rPr>
            </w:pPr>
            <w:r>
              <w:rPr>
                <w:color w:val="000000"/>
                <w:sz w:val="20"/>
                <w:szCs w:val="20"/>
              </w:rPr>
              <w:t>http://elibrary.kaznu.kz/ru</w:t>
            </w:r>
          </w:p>
          <w:p w14:paraId="539BE774" w14:textId="77777777" w:rsidR="007D22C3" w:rsidRDefault="00000000">
            <w:pPr>
              <w:pBdr>
                <w:top w:val="nil"/>
                <w:left w:val="nil"/>
                <w:bottom w:val="nil"/>
                <w:right w:val="nil"/>
                <w:between w:val="nil"/>
              </w:pBdr>
              <w:tabs>
                <w:tab w:val="left" w:pos="317"/>
              </w:tabs>
              <w:rPr>
                <w:color w:val="000000"/>
                <w:sz w:val="20"/>
                <w:szCs w:val="20"/>
              </w:rPr>
            </w:pPr>
            <w:hyperlink r:id="rId5">
              <w:r>
                <w:rPr>
                  <w:color w:val="000000"/>
                  <w:sz w:val="20"/>
                  <w:szCs w:val="20"/>
                </w:rPr>
                <w:t>http://molbiol.ru/</w:t>
              </w:r>
            </w:hyperlink>
          </w:p>
          <w:p w14:paraId="1F0B37C4" w14:textId="77777777" w:rsidR="007D22C3" w:rsidRDefault="00000000">
            <w:pPr>
              <w:pBdr>
                <w:top w:val="nil"/>
                <w:left w:val="nil"/>
                <w:bottom w:val="nil"/>
                <w:right w:val="nil"/>
                <w:between w:val="nil"/>
              </w:pBdr>
              <w:tabs>
                <w:tab w:val="left" w:pos="317"/>
              </w:tabs>
              <w:rPr>
                <w:color w:val="000000"/>
                <w:sz w:val="20"/>
                <w:szCs w:val="20"/>
              </w:rPr>
            </w:pPr>
            <w:hyperlink r:id="rId6">
              <w:r>
                <w:rPr>
                  <w:color w:val="000000"/>
                  <w:sz w:val="20"/>
                  <w:szCs w:val="20"/>
                </w:rPr>
                <w:t>http://gene-quant:fication.info/</w:t>
              </w:r>
            </w:hyperlink>
          </w:p>
          <w:p w14:paraId="0C671FE4" w14:textId="77777777" w:rsidR="007D22C3" w:rsidRDefault="00000000">
            <w:pPr>
              <w:pBdr>
                <w:top w:val="nil"/>
                <w:left w:val="nil"/>
                <w:bottom w:val="nil"/>
                <w:right w:val="nil"/>
                <w:between w:val="nil"/>
              </w:pBdr>
              <w:tabs>
                <w:tab w:val="left" w:pos="317"/>
              </w:tabs>
              <w:rPr>
                <w:color w:val="000000"/>
                <w:sz w:val="20"/>
                <w:szCs w:val="20"/>
              </w:rPr>
            </w:pPr>
            <w:hyperlink r:id="rId7">
              <w:r>
                <w:rPr>
                  <w:color w:val="000000"/>
                  <w:sz w:val="20"/>
                  <w:szCs w:val="20"/>
                </w:rPr>
                <w:t>http://www.medline.ru/</w:t>
              </w:r>
            </w:hyperlink>
            <w:r>
              <w:rPr>
                <w:color w:val="000000"/>
                <w:sz w:val="20"/>
                <w:szCs w:val="20"/>
              </w:rPr>
              <w:t xml:space="preserve"> </w:t>
            </w:r>
          </w:p>
          <w:p w14:paraId="6B3F1E74" w14:textId="77777777" w:rsidR="007D22C3" w:rsidRDefault="00000000">
            <w:pPr>
              <w:pBdr>
                <w:top w:val="nil"/>
                <w:left w:val="nil"/>
                <w:bottom w:val="nil"/>
                <w:right w:val="nil"/>
                <w:between w:val="nil"/>
              </w:pBdr>
              <w:tabs>
                <w:tab w:val="left" w:pos="317"/>
              </w:tabs>
              <w:rPr>
                <w:color w:val="000000"/>
                <w:sz w:val="20"/>
                <w:szCs w:val="20"/>
              </w:rPr>
            </w:pPr>
            <w:hyperlink r:id="rId8">
              <w:r>
                <w:rPr>
                  <w:color w:val="000000"/>
                  <w:sz w:val="20"/>
                  <w:szCs w:val="20"/>
                </w:rPr>
                <w:t>http://nauki-online.ru/genetika/</w:t>
              </w:r>
            </w:hyperlink>
          </w:p>
          <w:p w14:paraId="6F8043EB" w14:textId="77777777" w:rsidR="007D22C3" w:rsidRDefault="00000000">
            <w:pPr>
              <w:pBdr>
                <w:top w:val="nil"/>
                <w:left w:val="nil"/>
                <w:bottom w:val="nil"/>
                <w:right w:val="nil"/>
                <w:between w:val="nil"/>
              </w:pBdr>
              <w:tabs>
                <w:tab w:val="left" w:pos="317"/>
              </w:tabs>
              <w:rPr>
                <w:color w:val="000000"/>
                <w:sz w:val="20"/>
                <w:szCs w:val="20"/>
              </w:rPr>
            </w:pPr>
            <w:hyperlink r:id="rId9">
              <w:r>
                <w:rPr>
                  <w:color w:val="000000"/>
                  <w:sz w:val="20"/>
                  <w:szCs w:val="20"/>
                </w:rPr>
                <w:t>https://hightech.fm/2018/04/19/gene-editing-2</w:t>
              </w:r>
            </w:hyperlink>
            <w:r>
              <w:rPr>
                <w:color w:val="000000"/>
                <w:sz w:val="20"/>
                <w:szCs w:val="20"/>
              </w:rPr>
              <w:t xml:space="preserve"> </w:t>
            </w:r>
          </w:p>
          <w:p w14:paraId="26BA9146" w14:textId="77777777" w:rsidR="007D22C3" w:rsidRDefault="00000000">
            <w:pPr>
              <w:pBdr>
                <w:top w:val="nil"/>
                <w:left w:val="nil"/>
                <w:bottom w:val="nil"/>
                <w:right w:val="nil"/>
                <w:between w:val="nil"/>
              </w:pBdr>
              <w:tabs>
                <w:tab w:val="left" w:pos="317"/>
              </w:tabs>
              <w:rPr>
                <w:color w:val="000000"/>
                <w:sz w:val="20"/>
                <w:szCs w:val="20"/>
              </w:rPr>
            </w:pPr>
            <w:hyperlink r:id="rId10">
              <w:r>
                <w:rPr>
                  <w:color w:val="000000"/>
                  <w:sz w:val="20"/>
                  <w:szCs w:val="20"/>
                </w:rPr>
                <w:t>https://www.ncbi.nlm.nih.gov/</w:t>
              </w:r>
            </w:hyperlink>
          </w:p>
        </w:tc>
      </w:tr>
    </w:tbl>
    <w:p w14:paraId="3A27C93A" w14:textId="77777777" w:rsidR="007D22C3" w:rsidRDefault="007D22C3">
      <w:pPr>
        <w:widowControl w:val="0"/>
        <w:pBdr>
          <w:top w:val="nil"/>
          <w:left w:val="nil"/>
          <w:bottom w:val="nil"/>
          <w:right w:val="nil"/>
          <w:between w:val="nil"/>
        </w:pBdr>
        <w:spacing w:line="276" w:lineRule="auto"/>
        <w:rPr>
          <w:color w:val="000000"/>
          <w:sz w:val="20"/>
          <w:szCs w:val="20"/>
        </w:rPr>
      </w:pPr>
    </w:p>
    <w:tbl>
      <w:tblPr>
        <w:tblStyle w:val="a8"/>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850"/>
        <w:gridCol w:w="283"/>
        <w:gridCol w:w="1133"/>
        <w:gridCol w:w="1984"/>
        <w:gridCol w:w="3116"/>
        <w:gridCol w:w="567"/>
        <w:gridCol w:w="992"/>
        <w:gridCol w:w="708"/>
        <w:gridCol w:w="7"/>
      </w:tblGrid>
      <w:tr w:rsidR="007D22C3" w14:paraId="080AE986" w14:textId="77777777">
        <w:trPr>
          <w:gridAfter w:val="1"/>
          <w:wAfter w:w="7" w:type="dxa"/>
          <w:trHeight w:val="5519"/>
        </w:trPr>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235F8DAA" w14:textId="77777777" w:rsidR="007D22C3" w:rsidRDefault="00000000">
            <w:pPr>
              <w:rPr>
                <w:b/>
                <w:sz w:val="20"/>
                <w:szCs w:val="20"/>
              </w:rPr>
            </w:pPr>
            <w:r>
              <w:rPr>
                <w:b/>
                <w:sz w:val="20"/>
                <w:szCs w:val="20"/>
              </w:rPr>
              <w:lastRenderedPageBreak/>
              <w:t>Academic</w:t>
            </w:r>
          </w:p>
          <w:p w14:paraId="23CA7333" w14:textId="77777777" w:rsidR="007D22C3" w:rsidRDefault="00000000">
            <w:pPr>
              <w:rPr>
                <w:b/>
                <w:sz w:val="20"/>
                <w:szCs w:val="20"/>
              </w:rPr>
            </w:pPr>
            <w:r>
              <w:rPr>
                <w:b/>
                <w:sz w:val="20"/>
                <w:szCs w:val="20"/>
              </w:rPr>
              <w:t>course policy</w:t>
            </w:r>
          </w:p>
        </w:tc>
        <w:tc>
          <w:tcPr>
            <w:tcW w:w="8783" w:type="dxa"/>
            <w:gridSpan w:val="7"/>
            <w:tcBorders>
              <w:top w:val="single" w:sz="4" w:space="0" w:color="000000"/>
              <w:left w:val="single" w:sz="4" w:space="0" w:color="000000"/>
              <w:bottom w:val="single" w:sz="4" w:space="0" w:color="000000"/>
              <w:right w:val="single" w:sz="4" w:space="0" w:color="000000"/>
            </w:tcBorders>
          </w:tcPr>
          <w:p w14:paraId="28B22719" w14:textId="77777777" w:rsidR="007D22C3" w:rsidRDefault="00000000">
            <w:pPr>
              <w:jc w:val="both"/>
              <w:rPr>
                <w:sz w:val="20"/>
                <w:szCs w:val="20"/>
              </w:rPr>
            </w:pPr>
            <w:r>
              <w:rPr>
                <w:sz w:val="20"/>
                <w:szCs w:val="20"/>
              </w:rPr>
              <w:t xml:space="preserve">The academic policy of the course is determined by </w:t>
            </w:r>
            <w:hyperlink r:id="rId11">
              <w:r>
                <w:rPr>
                  <w:color w:val="000000"/>
                  <w:sz w:val="20"/>
                  <w:szCs w:val="20"/>
                  <w:u w:val="single"/>
                </w:rPr>
                <w:t xml:space="preserve">the Academic Policy </w:t>
              </w:r>
            </w:hyperlink>
            <w:r>
              <w:rPr>
                <w:color w:val="000000"/>
                <w:sz w:val="20"/>
                <w:szCs w:val="20"/>
                <w:u w:val="single"/>
              </w:rPr>
              <w:t xml:space="preserve">and </w:t>
            </w:r>
            <w:hyperlink r:id="rId12">
              <w:r>
                <w:rPr>
                  <w:color w:val="000000"/>
                  <w:sz w:val="20"/>
                  <w:szCs w:val="20"/>
                  <w:u w:val="single"/>
                </w:rPr>
                <w:t>the Policy of Academic Integrity of Al-Farabi Kazakh National University .</w:t>
              </w:r>
            </w:hyperlink>
            <w:r>
              <w:rPr>
                <w:sz w:val="20"/>
                <w:szCs w:val="20"/>
              </w:rPr>
              <w:t xml:space="preserve"> </w:t>
            </w:r>
          </w:p>
          <w:p w14:paraId="5592AD11" w14:textId="77777777" w:rsidR="007D22C3" w:rsidRDefault="00000000">
            <w:pPr>
              <w:jc w:val="both"/>
              <w:rPr>
                <w:sz w:val="20"/>
                <w:szCs w:val="20"/>
              </w:rPr>
            </w:pPr>
            <w:r>
              <w:rPr>
                <w:sz w:val="20"/>
                <w:szCs w:val="20"/>
              </w:rPr>
              <w:t xml:space="preserve">Documents are available on the main page of IS </w:t>
            </w:r>
            <w:proofErr w:type="spellStart"/>
            <w:proofErr w:type="gramStart"/>
            <w:r>
              <w:rPr>
                <w:sz w:val="20"/>
                <w:szCs w:val="20"/>
              </w:rPr>
              <w:t>Univer</w:t>
            </w:r>
            <w:proofErr w:type="spellEnd"/>
            <w:r>
              <w:rPr>
                <w:sz w:val="20"/>
                <w:szCs w:val="20"/>
              </w:rPr>
              <w:t xml:space="preserve"> .</w:t>
            </w:r>
            <w:proofErr w:type="gramEnd"/>
          </w:p>
          <w:p w14:paraId="77064DD9" w14:textId="77777777" w:rsidR="007D22C3" w:rsidRDefault="00000000">
            <w:pPr>
              <w:jc w:val="both"/>
              <w:rPr>
                <w:b/>
                <w:sz w:val="20"/>
                <w:szCs w:val="20"/>
              </w:rPr>
            </w:pPr>
            <w:r>
              <w:rPr>
                <w:b/>
                <w:sz w:val="20"/>
                <w:szCs w:val="20"/>
              </w:rPr>
              <w:t xml:space="preserve">Integration of science and education. </w:t>
            </w:r>
            <w:r>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sz w:val="20"/>
                <w:szCs w:val="20"/>
              </w:rPr>
              <w:t xml:space="preserve"> </w:t>
            </w:r>
            <w:r>
              <w:rPr>
                <w:sz w:val="20"/>
                <w:szCs w:val="20"/>
              </w:rPr>
              <w:t>assignments.</w:t>
            </w:r>
          </w:p>
          <w:p w14:paraId="47E57485" w14:textId="77777777" w:rsidR="007D22C3" w:rsidRDefault="00000000">
            <w:pPr>
              <w:jc w:val="both"/>
              <w:rPr>
                <w:b/>
                <w:sz w:val="20"/>
                <w:szCs w:val="20"/>
              </w:rPr>
            </w:pPr>
            <w:r>
              <w:rPr>
                <w:b/>
                <w:sz w:val="20"/>
                <w:szCs w:val="20"/>
              </w:rPr>
              <w:t xml:space="preserve">Attendance. </w:t>
            </w:r>
            <w:r>
              <w:rPr>
                <w:sz w:val="20"/>
                <w:szCs w:val="20"/>
              </w:rPr>
              <w:t>The deadline for each task is indicated in the calendar (schedule) for the implementation of the content of the course. Failure to meet deadlines results in loss of points.</w:t>
            </w:r>
          </w:p>
          <w:p w14:paraId="48B3E15E" w14:textId="77777777" w:rsidR="007D22C3" w:rsidRDefault="00000000">
            <w:pPr>
              <w:pBdr>
                <w:top w:val="nil"/>
                <w:left w:val="nil"/>
                <w:bottom w:val="nil"/>
                <w:right w:val="nil"/>
                <w:between w:val="nil"/>
              </w:pBdr>
              <w:jc w:val="both"/>
              <w:rPr>
                <w:b/>
                <w:sz w:val="20"/>
                <w:szCs w:val="20"/>
              </w:rPr>
            </w:pPr>
            <w:proofErr w:type="spellStart"/>
            <w:r>
              <w:rPr>
                <w:b/>
                <w:color w:val="000000"/>
                <w:sz w:val="20"/>
                <w:szCs w:val="20"/>
              </w:rPr>
              <w:t>Аcademic</w:t>
            </w:r>
            <w:proofErr w:type="spellEnd"/>
            <w:r>
              <w:rPr>
                <w:b/>
                <w:color w:val="000000"/>
                <w:sz w:val="20"/>
                <w:szCs w:val="20"/>
              </w:rPr>
              <w:t xml:space="preserve"> honesty.</w:t>
            </w:r>
            <w:r>
              <w:rPr>
                <w:color w:val="000000"/>
                <w:sz w:val="20"/>
                <w:szCs w:val="2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37D99ED4" w14:textId="77777777" w:rsidR="007D22C3" w:rsidRDefault="00000000">
            <w:pPr>
              <w:jc w:val="both"/>
              <w:rPr>
                <w:sz w:val="20"/>
                <w:szCs w:val="20"/>
              </w:rPr>
            </w:pPr>
            <w:r>
              <w:rPr>
                <w:sz w:val="20"/>
                <w:szCs w:val="20"/>
              </w:rPr>
              <w:t xml:space="preserve">Compliance with academic honesty during the period of theoretical training and at exams, in addition to the main policies, is regulated by </w:t>
            </w:r>
            <w:hyperlink r:id="rId13">
              <w:r>
                <w:rPr>
                  <w:color w:val="000000"/>
                  <w:sz w:val="20"/>
                  <w:szCs w:val="20"/>
                  <w:u w:val="single"/>
                </w:rPr>
                <w:t xml:space="preserve">the "Rules for the final control" </w:t>
              </w:r>
            </w:hyperlink>
            <w:r>
              <w:rPr>
                <w:sz w:val="20"/>
                <w:szCs w:val="20"/>
                <w:u w:val="single"/>
              </w:rPr>
              <w:t xml:space="preserve">, </w:t>
            </w:r>
            <w:hyperlink r:id="rId14">
              <w:r>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"Regulations on checking students' text documents for borrowings".</w:t>
            </w:r>
          </w:p>
          <w:p w14:paraId="32AEF007" w14:textId="77777777" w:rsidR="007D22C3" w:rsidRDefault="00000000">
            <w:pPr>
              <w:jc w:val="both"/>
              <w:rPr>
                <w:sz w:val="20"/>
                <w:szCs w:val="20"/>
              </w:rPr>
            </w:pPr>
            <w:r>
              <w:rPr>
                <w:sz w:val="20"/>
                <w:szCs w:val="20"/>
              </w:rPr>
              <w:t xml:space="preserve">Documents are available on the main page of IS </w:t>
            </w:r>
            <w:proofErr w:type="spellStart"/>
            <w:proofErr w:type="gramStart"/>
            <w:r>
              <w:rPr>
                <w:sz w:val="20"/>
                <w:szCs w:val="20"/>
              </w:rPr>
              <w:t>Univer</w:t>
            </w:r>
            <w:proofErr w:type="spellEnd"/>
            <w:r>
              <w:rPr>
                <w:sz w:val="20"/>
                <w:szCs w:val="20"/>
              </w:rPr>
              <w:t xml:space="preserve"> .</w:t>
            </w:r>
            <w:proofErr w:type="gramEnd"/>
          </w:p>
          <w:p w14:paraId="7C3AFB2E" w14:textId="77777777" w:rsidR="007D22C3" w:rsidRDefault="00000000">
            <w:pPr>
              <w:jc w:val="both"/>
              <w:rPr>
                <w:b/>
                <w:sz w:val="20"/>
                <w:szCs w:val="20"/>
              </w:rPr>
            </w:pPr>
            <w:r>
              <w:rPr>
                <w:b/>
                <w:sz w:val="20"/>
                <w:szCs w:val="20"/>
              </w:rPr>
              <w:t xml:space="preserve">Basic principles of inclusive education. </w:t>
            </w:r>
            <w:r>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DC30E37" w14:textId="77777777" w:rsidR="007D22C3" w:rsidRDefault="00000000">
            <w:pPr>
              <w:jc w:val="both"/>
              <w:rPr>
                <w:i/>
                <w:sz w:val="20"/>
                <w:szCs w:val="20"/>
                <w:u w:val="single"/>
              </w:rPr>
            </w:pPr>
            <w:r>
              <w:rPr>
                <w:sz w:val="20"/>
                <w:szCs w:val="20"/>
              </w:rPr>
              <w:t xml:space="preserve">All students, especially those with disabilities, can receive counseling assistance by phone / e- mail </w:t>
            </w:r>
            <w:hyperlink r:id="rId15">
              <w:r w:rsidRPr="00B74437">
                <w:rPr>
                  <w:b/>
                  <w:bCs/>
                  <w:i/>
                  <w:color w:val="000000"/>
                  <w:sz w:val="20"/>
                  <w:szCs w:val="20"/>
                </w:rPr>
                <w:t>kuanbay.aigerim@gmail.com</w:t>
              </w:r>
            </w:hyperlink>
            <w:r>
              <w:rPr>
                <w:sz w:val="20"/>
                <w:szCs w:val="20"/>
              </w:rPr>
              <w:t xml:space="preserve"> or by MS Teams </w:t>
            </w:r>
            <w:r>
              <w:rPr>
                <w:i/>
                <w:sz w:val="20"/>
                <w:szCs w:val="20"/>
              </w:rPr>
              <w:t>https://teams.microsoft.com/l/team/19%3AWo1oUD_12voz-q0PGpB9KNQoiN3nV65QlRkEfDRuiM81%40thread.tacv2/conversations?groupId=4237cd32-edb4-4b4b-bfff-efbd087a3f4b&amp;tenantId=b0ab71a5-75b1-4d65-81f7-f479b4978d7b.</w:t>
            </w:r>
            <w:r>
              <w:rPr>
                <w:sz w:val="20"/>
                <w:szCs w:val="20"/>
              </w:rPr>
              <w:t xml:space="preserve">  </w:t>
            </w:r>
          </w:p>
          <w:p w14:paraId="3F055395" w14:textId="77777777" w:rsidR="007D22C3" w:rsidRDefault="00000000">
            <w:pPr>
              <w:jc w:val="both"/>
              <w:rPr>
                <w:b/>
                <w:sz w:val="20"/>
                <w:szCs w:val="20"/>
              </w:rPr>
            </w:pPr>
            <w:r>
              <w:rPr>
                <w:b/>
                <w:sz w:val="20"/>
                <w:szCs w:val="20"/>
              </w:rPr>
              <w:t xml:space="preserve">Integration MOOC (massive open online course). </w:t>
            </w:r>
            <w:r>
              <w:rPr>
                <w:sz w:val="20"/>
                <w:szCs w:val="20"/>
              </w:rPr>
              <w:t>In the case of integrating MOOC into the course, all students need to register for MOOC. The deadlines for passing MOOC modules must be strictly observed in accordance with the course study schedule.</w:t>
            </w:r>
            <w:r>
              <w:rPr>
                <w:color w:val="FF0000"/>
                <w:sz w:val="20"/>
                <w:szCs w:val="20"/>
              </w:rPr>
              <w:t xml:space="preserve"> </w:t>
            </w:r>
          </w:p>
          <w:p w14:paraId="4A6461DB" w14:textId="77777777" w:rsidR="007D22C3" w:rsidRDefault="00000000">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MOOC. Failure to meet deadlines results in loss of points.</w:t>
            </w:r>
          </w:p>
        </w:tc>
      </w:tr>
      <w:tr w:rsidR="007D22C3" w14:paraId="0C328753" w14:textId="77777777">
        <w:trPr>
          <w:gridAfter w:val="1"/>
          <w:wAfter w:w="7" w:type="dxa"/>
          <w:trHeight w:val="58"/>
        </w:trPr>
        <w:tc>
          <w:tcPr>
            <w:tcW w:w="10483" w:type="dxa"/>
            <w:gridSpan w:val="9"/>
            <w:tcBorders>
              <w:top w:val="single" w:sz="4" w:space="0" w:color="000000"/>
              <w:left w:val="single" w:sz="4" w:space="0" w:color="000000"/>
              <w:bottom w:val="single" w:sz="4" w:space="0" w:color="000000"/>
              <w:right w:val="single" w:sz="4" w:space="0" w:color="000000"/>
            </w:tcBorders>
            <w:shd w:val="clear" w:color="auto" w:fill="auto"/>
          </w:tcPr>
          <w:p w14:paraId="25AD80CA" w14:textId="77777777" w:rsidR="007D22C3" w:rsidRDefault="00000000">
            <w:pPr>
              <w:jc w:val="center"/>
              <w:rPr>
                <w:b/>
                <w:sz w:val="20"/>
                <w:szCs w:val="20"/>
              </w:rPr>
            </w:pPr>
            <w:r>
              <w:rPr>
                <w:b/>
                <w:sz w:val="20"/>
                <w:szCs w:val="20"/>
              </w:rPr>
              <w:t>INFORMATION ABOUT TEACHING, LEARNING AND ASSESSMENT</w:t>
            </w:r>
          </w:p>
        </w:tc>
      </w:tr>
      <w:tr w:rsidR="007D22C3" w14:paraId="6B71EF07" w14:textId="77777777">
        <w:trPr>
          <w:gridAfter w:val="1"/>
          <w:wAfter w:w="7" w:type="dxa"/>
          <w:trHeight w:val="368"/>
        </w:trPr>
        <w:tc>
          <w:tcPr>
            <w:tcW w:w="5100" w:type="dxa"/>
            <w:gridSpan w:val="5"/>
            <w:tcBorders>
              <w:top w:val="single" w:sz="4" w:space="0" w:color="000000"/>
              <w:left w:val="single" w:sz="4" w:space="0" w:color="000000"/>
              <w:right w:val="single" w:sz="4" w:space="0" w:color="000000"/>
            </w:tcBorders>
            <w:shd w:val="clear" w:color="auto" w:fill="auto"/>
          </w:tcPr>
          <w:p w14:paraId="097E28A3" w14:textId="77777777" w:rsidR="007D22C3" w:rsidRDefault="00000000">
            <w:pPr>
              <w:jc w:val="both"/>
              <w:rPr>
                <w:b/>
                <w:sz w:val="20"/>
                <w:szCs w:val="20"/>
              </w:rPr>
            </w:pPr>
            <w:r>
              <w:rPr>
                <w:b/>
                <w:sz w:val="20"/>
                <w:szCs w:val="20"/>
              </w:rPr>
              <w:t>Score-rating letter system of assessment of accounting for educational achievements</w:t>
            </w:r>
          </w:p>
        </w:tc>
        <w:tc>
          <w:tcPr>
            <w:tcW w:w="5383" w:type="dxa"/>
            <w:gridSpan w:val="4"/>
            <w:tcBorders>
              <w:top w:val="single" w:sz="4" w:space="0" w:color="000000"/>
              <w:left w:val="single" w:sz="4" w:space="0" w:color="000000"/>
              <w:right w:val="single" w:sz="4" w:space="0" w:color="000000"/>
            </w:tcBorders>
            <w:shd w:val="clear" w:color="auto" w:fill="auto"/>
          </w:tcPr>
          <w:p w14:paraId="47E9B282" w14:textId="77777777" w:rsidR="007D22C3" w:rsidRDefault="00000000">
            <w:pPr>
              <w:jc w:val="both"/>
              <w:rPr>
                <w:b/>
                <w:sz w:val="20"/>
                <w:szCs w:val="20"/>
              </w:rPr>
            </w:pPr>
            <w:r>
              <w:rPr>
                <w:b/>
                <w:sz w:val="20"/>
                <w:szCs w:val="20"/>
              </w:rPr>
              <w:t>Assessment Methods</w:t>
            </w:r>
          </w:p>
        </w:tc>
      </w:tr>
      <w:tr w:rsidR="007D22C3" w14:paraId="62250A51" w14:textId="77777777">
        <w:trPr>
          <w:gridAfter w:val="1"/>
          <w:wAfter w:w="7" w:type="dxa"/>
          <w:trHeight w:val="368"/>
        </w:trPr>
        <w:tc>
          <w:tcPr>
            <w:tcW w:w="850" w:type="dxa"/>
            <w:tcBorders>
              <w:top w:val="single" w:sz="4" w:space="0" w:color="000000"/>
              <w:left w:val="single" w:sz="4" w:space="0" w:color="000000"/>
              <w:right w:val="single" w:sz="4" w:space="0" w:color="000000"/>
            </w:tcBorders>
            <w:shd w:val="clear" w:color="auto" w:fill="auto"/>
          </w:tcPr>
          <w:p w14:paraId="0CEBDC87" w14:textId="77777777" w:rsidR="007D22C3" w:rsidRDefault="00000000">
            <w:pPr>
              <w:rPr>
                <w:b/>
                <w:sz w:val="20"/>
                <w:szCs w:val="20"/>
              </w:rPr>
            </w:pPr>
            <w:r>
              <w:rPr>
                <w:b/>
                <w:sz w:val="20"/>
                <w:szCs w:val="20"/>
              </w:rPr>
              <w:t>Grade</w:t>
            </w:r>
          </w:p>
        </w:tc>
        <w:tc>
          <w:tcPr>
            <w:tcW w:w="1133" w:type="dxa"/>
            <w:gridSpan w:val="2"/>
            <w:tcBorders>
              <w:top w:val="single" w:sz="4" w:space="0" w:color="000000"/>
              <w:left w:val="single" w:sz="4" w:space="0" w:color="000000"/>
              <w:right w:val="single" w:sz="4" w:space="0" w:color="000000"/>
            </w:tcBorders>
            <w:shd w:val="clear" w:color="auto" w:fill="auto"/>
          </w:tcPr>
          <w:p w14:paraId="4F77D99E" w14:textId="77777777" w:rsidR="007D22C3" w:rsidRDefault="00000000">
            <w:pPr>
              <w:jc w:val="both"/>
              <w:rPr>
                <w:b/>
                <w:sz w:val="20"/>
                <w:szCs w:val="20"/>
              </w:rPr>
            </w:pPr>
            <w:r>
              <w:rPr>
                <w:b/>
                <w:sz w:val="20"/>
                <w:szCs w:val="20"/>
              </w:rPr>
              <w:t>Digital</w:t>
            </w:r>
          </w:p>
          <w:p w14:paraId="43E4738A" w14:textId="77777777" w:rsidR="007D22C3" w:rsidRDefault="00000000">
            <w:pPr>
              <w:rPr>
                <w:b/>
                <w:sz w:val="20"/>
                <w:szCs w:val="20"/>
              </w:rPr>
            </w:pPr>
            <w:r>
              <w:rPr>
                <w:b/>
                <w:sz w:val="20"/>
                <w:szCs w:val="20"/>
              </w:rPr>
              <w:t>equivalent</w:t>
            </w:r>
          </w:p>
          <w:p w14:paraId="2E31599D" w14:textId="77777777" w:rsidR="007D22C3" w:rsidRDefault="00000000">
            <w:pPr>
              <w:rPr>
                <w:b/>
                <w:sz w:val="20"/>
                <w:szCs w:val="20"/>
              </w:rPr>
            </w:pPr>
            <w:r>
              <w:rPr>
                <w:b/>
                <w:sz w:val="20"/>
                <w:szCs w:val="20"/>
              </w:rPr>
              <w:t>points</w:t>
            </w:r>
          </w:p>
        </w:tc>
        <w:tc>
          <w:tcPr>
            <w:tcW w:w="1133" w:type="dxa"/>
            <w:tcBorders>
              <w:top w:val="single" w:sz="4" w:space="0" w:color="000000"/>
              <w:left w:val="single" w:sz="4" w:space="0" w:color="000000"/>
              <w:right w:val="single" w:sz="4" w:space="0" w:color="000000"/>
            </w:tcBorders>
            <w:shd w:val="clear" w:color="auto" w:fill="auto"/>
          </w:tcPr>
          <w:p w14:paraId="3647A5C4" w14:textId="77777777" w:rsidR="007D22C3" w:rsidRDefault="00000000">
            <w:pPr>
              <w:rPr>
                <w:b/>
                <w:sz w:val="20"/>
                <w:szCs w:val="20"/>
              </w:rPr>
            </w:pPr>
            <w:r>
              <w:rPr>
                <w:b/>
                <w:sz w:val="20"/>
                <w:szCs w:val="20"/>
              </w:rPr>
              <w:t>points,</w:t>
            </w:r>
          </w:p>
          <w:p w14:paraId="75AF1FD9" w14:textId="77777777" w:rsidR="007D22C3" w:rsidRDefault="00000000">
            <w:pPr>
              <w:rPr>
                <w:sz w:val="20"/>
                <w:szCs w:val="20"/>
              </w:rPr>
            </w:pPr>
            <w:r>
              <w:rPr>
                <w:b/>
                <w:sz w:val="20"/>
                <w:szCs w:val="20"/>
              </w:rPr>
              <w:t>% content</w:t>
            </w:r>
          </w:p>
        </w:tc>
        <w:tc>
          <w:tcPr>
            <w:tcW w:w="1984" w:type="dxa"/>
            <w:tcBorders>
              <w:top w:val="single" w:sz="4" w:space="0" w:color="000000"/>
              <w:left w:val="single" w:sz="4" w:space="0" w:color="000000"/>
              <w:right w:val="single" w:sz="4" w:space="0" w:color="000000"/>
            </w:tcBorders>
            <w:shd w:val="clear" w:color="auto" w:fill="auto"/>
          </w:tcPr>
          <w:p w14:paraId="5A65CB41" w14:textId="77777777" w:rsidR="007D22C3" w:rsidRDefault="00000000">
            <w:pPr>
              <w:rPr>
                <w:sz w:val="20"/>
                <w:szCs w:val="20"/>
              </w:rPr>
            </w:pPr>
            <w:r>
              <w:rPr>
                <w:b/>
                <w:sz w:val="20"/>
                <w:szCs w:val="20"/>
              </w:rPr>
              <w:t>Assessment according to the traditional system</w:t>
            </w:r>
          </w:p>
        </w:tc>
        <w:tc>
          <w:tcPr>
            <w:tcW w:w="5383" w:type="dxa"/>
            <w:gridSpan w:val="4"/>
            <w:vMerge w:val="restart"/>
            <w:tcBorders>
              <w:top w:val="single" w:sz="4" w:space="0" w:color="000000"/>
              <w:left w:val="single" w:sz="4" w:space="0" w:color="000000"/>
              <w:right w:val="single" w:sz="4" w:space="0" w:color="000000"/>
            </w:tcBorders>
          </w:tcPr>
          <w:p w14:paraId="0E336D89" w14:textId="77777777" w:rsidR="007D22C3" w:rsidRDefault="00000000">
            <w:pPr>
              <w:jc w:val="both"/>
              <w:rPr>
                <w:sz w:val="20"/>
                <w:szCs w:val="20"/>
              </w:rPr>
            </w:pPr>
            <w:r>
              <w:rPr>
                <w:b/>
                <w:sz w:val="20"/>
                <w:szCs w:val="20"/>
              </w:rPr>
              <w:t xml:space="preserve">Criteria-based assessment </w:t>
            </w:r>
            <w:r>
              <w:rPr>
                <w:sz w:val="20"/>
                <w:szCs w:val="20"/>
              </w:rPr>
              <w:t>is the process of correlating actual learning outcomes with expected learning outcomes based on clearly defined criteria. Based on formative and summative assessment.</w:t>
            </w:r>
          </w:p>
          <w:p w14:paraId="65FDC9FA" w14:textId="77777777" w:rsidR="007D22C3" w:rsidRDefault="00000000">
            <w:pPr>
              <w:jc w:val="both"/>
              <w:rPr>
                <w:sz w:val="20"/>
                <w:szCs w:val="20"/>
              </w:rPr>
            </w:pPr>
            <w:r>
              <w:rPr>
                <w:b/>
                <w:sz w:val="20"/>
                <w:szCs w:val="20"/>
              </w:rPr>
              <w:t xml:space="preserve">Formative assessment is </w:t>
            </w:r>
            <w:r>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43A7846" w14:textId="77777777" w:rsidR="007D22C3" w:rsidRDefault="00000000">
            <w:pPr>
              <w:jc w:val="both"/>
              <w:rPr>
                <w:sz w:val="20"/>
                <w:szCs w:val="20"/>
              </w:rPr>
            </w:pPr>
            <w:r>
              <w:rPr>
                <w:b/>
                <w:sz w:val="20"/>
                <w:szCs w:val="20"/>
              </w:rPr>
              <w:t xml:space="preserve">Summative assessment </w:t>
            </w:r>
            <w:r>
              <w:rPr>
                <w:sz w:val="20"/>
                <w:szCs w:val="20"/>
              </w:rPr>
              <w:t>-</w:t>
            </w:r>
            <w:r>
              <w:rPr>
                <w:b/>
                <w:sz w:val="20"/>
                <w:szCs w:val="20"/>
              </w:rPr>
              <w:t xml:space="preserve"> </w:t>
            </w:r>
            <w:r>
              <w:rPr>
                <w:sz w:val="20"/>
                <w:szCs w:val="20"/>
              </w:rPr>
              <w:t>type of assessment, which is carried out upon completion of the study of the section in accordance with the program of the course.</w:t>
            </w:r>
            <w:r>
              <w:rPr>
                <w:b/>
                <w:sz w:val="20"/>
                <w:szCs w:val="20"/>
              </w:rPr>
              <w:t xml:space="preserve"> </w:t>
            </w:r>
            <w:r>
              <w:rPr>
                <w:sz w:val="20"/>
                <w:szCs w:val="20"/>
              </w:rPr>
              <w:t>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rsidR="007D22C3" w14:paraId="1EF26DD2" w14:textId="77777777">
        <w:trPr>
          <w:gridAfter w:val="1"/>
          <w:wAfter w:w="7" w:type="dxa"/>
          <w:trHeight w:val="359"/>
        </w:trPr>
        <w:tc>
          <w:tcPr>
            <w:tcW w:w="850" w:type="dxa"/>
            <w:tcBorders>
              <w:left w:val="single" w:sz="4" w:space="0" w:color="000000"/>
              <w:right w:val="single" w:sz="4" w:space="0" w:color="000000"/>
            </w:tcBorders>
          </w:tcPr>
          <w:p w14:paraId="4209AD0D" w14:textId="77777777" w:rsidR="007D22C3" w:rsidRDefault="00000000">
            <w:pPr>
              <w:jc w:val="both"/>
              <w:rPr>
                <w:b/>
                <w:sz w:val="20"/>
                <w:szCs w:val="20"/>
                <w:highlight w:val="green"/>
              </w:rPr>
            </w:pPr>
            <w:r>
              <w:rPr>
                <w:sz w:val="20"/>
                <w:szCs w:val="20"/>
              </w:rPr>
              <w:t>A</w:t>
            </w:r>
          </w:p>
        </w:tc>
        <w:tc>
          <w:tcPr>
            <w:tcW w:w="1133" w:type="dxa"/>
            <w:gridSpan w:val="2"/>
            <w:tcBorders>
              <w:left w:val="single" w:sz="4" w:space="0" w:color="000000"/>
              <w:right w:val="single" w:sz="4" w:space="0" w:color="000000"/>
            </w:tcBorders>
          </w:tcPr>
          <w:p w14:paraId="0840AD95" w14:textId="77777777" w:rsidR="007D22C3" w:rsidRDefault="00000000">
            <w:pPr>
              <w:jc w:val="both"/>
              <w:rPr>
                <w:b/>
                <w:sz w:val="20"/>
                <w:szCs w:val="20"/>
                <w:highlight w:val="green"/>
              </w:rPr>
            </w:pPr>
            <w:r>
              <w:rPr>
                <w:sz w:val="20"/>
                <w:szCs w:val="20"/>
              </w:rPr>
              <w:t>4.0 _</w:t>
            </w:r>
          </w:p>
        </w:tc>
        <w:tc>
          <w:tcPr>
            <w:tcW w:w="1133" w:type="dxa"/>
            <w:tcBorders>
              <w:left w:val="single" w:sz="4" w:space="0" w:color="000000"/>
              <w:right w:val="single" w:sz="4" w:space="0" w:color="000000"/>
            </w:tcBorders>
          </w:tcPr>
          <w:p w14:paraId="344FE926" w14:textId="77777777" w:rsidR="007D22C3" w:rsidRDefault="00000000">
            <w:pPr>
              <w:jc w:val="both"/>
              <w:rPr>
                <w:b/>
                <w:sz w:val="20"/>
                <w:szCs w:val="20"/>
                <w:highlight w:val="green"/>
              </w:rPr>
            </w:pPr>
            <w:r>
              <w:rPr>
                <w:sz w:val="20"/>
                <w:szCs w:val="20"/>
              </w:rPr>
              <w:t>95-100</w:t>
            </w:r>
          </w:p>
        </w:tc>
        <w:tc>
          <w:tcPr>
            <w:tcW w:w="1984" w:type="dxa"/>
            <w:vMerge w:val="restart"/>
            <w:tcBorders>
              <w:left w:val="single" w:sz="4" w:space="0" w:color="000000"/>
              <w:right w:val="single" w:sz="4" w:space="0" w:color="000000"/>
            </w:tcBorders>
          </w:tcPr>
          <w:p w14:paraId="78B01D3C" w14:textId="77777777" w:rsidR="007D22C3" w:rsidRDefault="00000000">
            <w:pPr>
              <w:jc w:val="both"/>
              <w:rPr>
                <w:b/>
                <w:sz w:val="20"/>
                <w:szCs w:val="20"/>
                <w:highlight w:val="green"/>
              </w:rPr>
            </w:pPr>
            <w:r>
              <w:rPr>
                <w:sz w:val="20"/>
                <w:szCs w:val="20"/>
              </w:rPr>
              <w:t>Great</w:t>
            </w:r>
          </w:p>
        </w:tc>
        <w:tc>
          <w:tcPr>
            <w:tcW w:w="5383" w:type="dxa"/>
            <w:gridSpan w:val="4"/>
            <w:vMerge/>
            <w:tcBorders>
              <w:top w:val="single" w:sz="4" w:space="0" w:color="000000"/>
              <w:left w:val="single" w:sz="4" w:space="0" w:color="000000"/>
              <w:right w:val="single" w:sz="4" w:space="0" w:color="000000"/>
            </w:tcBorders>
          </w:tcPr>
          <w:p w14:paraId="175E7D1D" w14:textId="77777777" w:rsidR="007D22C3" w:rsidRDefault="007D22C3">
            <w:pPr>
              <w:widowControl w:val="0"/>
              <w:pBdr>
                <w:top w:val="nil"/>
                <w:left w:val="nil"/>
                <w:bottom w:val="nil"/>
                <w:right w:val="nil"/>
                <w:between w:val="nil"/>
              </w:pBdr>
              <w:spacing w:line="276" w:lineRule="auto"/>
              <w:rPr>
                <w:b/>
                <w:sz w:val="20"/>
                <w:szCs w:val="20"/>
                <w:highlight w:val="green"/>
              </w:rPr>
            </w:pPr>
          </w:p>
        </w:tc>
      </w:tr>
      <w:tr w:rsidR="007D22C3" w14:paraId="3759D6B6" w14:textId="77777777">
        <w:trPr>
          <w:gridAfter w:val="1"/>
          <w:wAfter w:w="7" w:type="dxa"/>
          <w:trHeight w:val="359"/>
        </w:trPr>
        <w:tc>
          <w:tcPr>
            <w:tcW w:w="850" w:type="dxa"/>
            <w:tcBorders>
              <w:left w:val="single" w:sz="4" w:space="0" w:color="000000"/>
              <w:right w:val="single" w:sz="4" w:space="0" w:color="000000"/>
            </w:tcBorders>
          </w:tcPr>
          <w:p w14:paraId="556BD22D" w14:textId="77777777" w:rsidR="007D22C3" w:rsidRDefault="00000000">
            <w:pPr>
              <w:jc w:val="both"/>
              <w:rPr>
                <w:b/>
                <w:sz w:val="20"/>
                <w:szCs w:val="20"/>
                <w:highlight w:val="green"/>
              </w:rPr>
            </w:pPr>
            <w:r>
              <w:rPr>
                <w:sz w:val="20"/>
                <w:szCs w:val="20"/>
              </w:rPr>
              <w:t>A-</w:t>
            </w:r>
          </w:p>
        </w:tc>
        <w:tc>
          <w:tcPr>
            <w:tcW w:w="1133" w:type="dxa"/>
            <w:gridSpan w:val="2"/>
            <w:tcBorders>
              <w:left w:val="single" w:sz="4" w:space="0" w:color="000000"/>
              <w:right w:val="single" w:sz="4" w:space="0" w:color="000000"/>
            </w:tcBorders>
          </w:tcPr>
          <w:p w14:paraId="246AEDBA" w14:textId="77777777" w:rsidR="007D22C3" w:rsidRDefault="00000000">
            <w:pPr>
              <w:jc w:val="both"/>
              <w:rPr>
                <w:b/>
                <w:sz w:val="20"/>
                <w:szCs w:val="20"/>
                <w:highlight w:val="green"/>
              </w:rPr>
            </w:pPr>
            <w:r>
              <w:rPr>
                <w:sz w:val="20"/>
                <w:szCs w:val="20"/>
              </w:rPr>
              <w:t>3.67</w:t>
            </w:r>
          </w:p>
        </w:tc>
        <w:tc>
          <w:tcPr>
            <w:tcW w:w="1133" w:type="dxa"/>
            <w:tcBorders>
              <w:left w:val="single" w:sz="4" w:space="0" w:color="000000"/>
              <w:right w:val="single" w:sz="4" w:space="0" w:color="000000"/>
            </w:tcBorders>
          </w:tcPr>
          <w:p w14:paraId="352EC932" w14:textId="77777777" w:rsidR="007D22C3" w:rsidRDefault="00000000">
            <w:pPr>
              <w:jc w:val="both"/>
              <w:rPr>
                <w:b/>
                <w:sz w:val="20"/>
                <w:szCs w:val="20"/>
                <w:highlight w:val="green"/>
              </w:rPr>
            </w:pPr>
            <w:r>
              <w:rPr>
                <w:sz w:val="20"/>
                <w:szCs w:val="20"/>
              </w:rPr>
              <w:t>90-94</w:t>
            </w:r>
          </w:p>
        </w:tc>
        <w:tc>
          <w:tcPr>
            <w:tcW w:w="1984" w:type="dxa"/>
            <w:vMerge/>
            <w:tcBorders>
              <w:left w:val="single" w:sz="4" w:space="0" w:color="000000"/>
              <w:right w:val="single" w:sz="4" w:space="0" w:color="000000"/>
            </w:tcBorders>
          </w:tcPr>
          <w:p w14:paraId="5EE947B9" w14:textId="77777777" w:rsidR="007D22C3" w:rsidRDefault="007D22C3">
            <w:pPr>
              <w:widowControl w:val="0"/>
              <w:pBdr>
                <w:top w:val="nil"/>
                <w:left w:val="nil"/>
                <w:bottom w:val="nil"/>
                <w:right w:val="nil"/>
                <w:between w:val="nil"/>
              </w:pBdr>
              <w:spacing w:line="276" w:lineRule="auto"/>
              <w:rPr>
                <w:b/>
                <w:sz w:val="20"/>
                <w:szCs w:val="20"/>
                <w:highlight w:val="green"/>
              </w:rPr>
            </w:pPr>
          </w:p>
        </w:tc>
        <w:tc>
          <w:tcPr>
            <w:tcW w:w="5383" w:type="dxa"/>
            <w:gridSpan w:val="4"/>
            <w:vMerge/>
            <w:tcBorders>
              <w:top w:val="single" w:sz="4" w:space="0" w:color="000000"/>
              <w:left w:val="single" w:sz="4" w:space="0" w:color="000000"/>
              <w:right w:val="single" w:sz="4" w:space="0" w:color="000000"/>
            </w:tcBorders>
          </w:tcPr>
          <w:p w14:paraId="367165C4" w14:textId="77777777" w:rsidR="007D22C3" w:rsidRDefault="007D22C3">
            <w:pPr>
              <w:widowControl w:val="0"/>
              <w:pBdr>
                <w:top w:val="nil"/>
                <w:left w:val="nil"/>
                <w:bottom w:val="nil"/>
                <w:right w:val="nil"/>
                <w:between w:val="nil"/>
              </w:pBdr>
              <w:spacing w:line="276" w:lineRule="auto"/>
              <w:rPr>
                <w:b/>
                <w:sz w:val="20"/>
                <w:szCs w:val="20"/>
                <w:highlight w:val="green"/>
              </w:rPr>
            </w:pPr>
          </w:p>
        </w:tc>
      </w:tr>
      <w:tr w:rsidR="007D22C3" w14:paraId="72912B78" w14:textId="77777777">
        <w:trPr>
          <w:gridAfter w:val="1"/>
          <w:wAfter w:w="7" w:type="dxa"/>
          <w:trHeight w:val="973"/>
        </w:trPr>
        <w:tc>
          <w:tcPr>
            <w:tcW w:w="850" w:type="dxa"/>
            <w:tcBorders>
              <w:left w:val="single" w:sz="4" w:space="0" w:color="000000"/>
              <w:right w:val="single" w:sz="4" w:space="0" w:color="000000"/>
            </w:tcBorders>
          </w:tcPr>
          <w:p w14:paraId="0C8EDB0A" w14:textId="77777777" w:rsidR="007D22C3" w:rsidRDefault="00000000">
            <w:pPr>
              <w:jc w:val="both"/>
              <w:rPr>
                <w:b/>
                <w:sz w:val="20"/>
                <w:szCs w:val="20"/>
                <w:highlight w:val="green"/>
              </w:rPr>
            </w:pPr>
            <w:r>
              <w:rPr>
                <w:sz w:val="20"/>
                <w:szCs w:val="20"/>
              </w:rPr>
              <w:t>B+</w:t>
            </w:r>
          </w:p>
        </w:tc>
        <w:tc>
          <w:tcPr>
            <w:tcW w:w="1133" w:type="dxa"/>
            <w:gridSpan w:val="2"/>
            <w:tcBorders>
              <w:left w:val="single" w:sz="4" w:space="0" w:color="000000"/>
              <w:right w:val="single" w:sz="4" w:space="0" w:color="000000"/>
            </w:tcBorders>
          </w:tcPr>
          <w:p w14:paraId="5F75B6B8" w14:textId="77777777" w:rsidR="007D22C3" w:rsidRDefault="00000000">
            <w:pPr>
              <w:jc w:val="both"/>
              <w:rPr>
                <w:b/>
                <w:sz w:val="20"/>
                <w:szCs w:val="20"/>
                <w:highlight w:val="green"/>
              </w:rPr>
            </w:pPr>
            <w:r>
              <w:rPr>
                <w:sz w:val="20"/>
                <w:szCs w:val="20"/>
              </w:rPr>
              <w:t>3.33</w:t>
            </w:r>
          </w:p>
        </w:tc>
        <w:tc>
          <w:tcPr>
            <w:tcW w:w="1133" w:type="dxa"/>
            <w:tcBorders>
              <w:left w:val="single" w:sz="4" w:space="0" w:color="000000"/>
              <w:right w:val="single" w:sz="4" w:space="0" w:color="000000"/>
            </w:tcBorders>
          </w:tcPr>
          <w:p w14:paraId="41EF9180" w14:textId="77777777" w:rsidR="007D22C3" w:rsidRDefault="00000000">
            <w:pPr>
              <w:jc w:val="both"/>
              <w:rPr>
                <w:b/>
                <w:sz w:val="20"/>
                <w:szCs w:val="20"/>
                <w:highlight w:val="green"/>
              </w:rPr>
            </w:pPr>
            <w:r>
              <w:rPr>
                <w:sz w:val="20"/>
                <w:szCs w:val="20"/>
              </w:rPr>
              <w:t>85-89</w:t>
            </w:r>
          </w:p>
        </w:tc>
        <w:tc>
          <w:tcPr>
            <w:tcW w:w="1984" w:type="dxa"/>
            <w:vMerge w:val="restart"/>
            <w:tcBorders>
              <w:left w:val="single" w:sz="4" w:space="0" w:color="000000"/>
              <w:right w:val="single" w:sz="4" w:space="0" w:color="000000"/>
            </w:tcBorders>
          </w:tcPr>
          <w:p w14:paraId="1EADC17B" w14:textId="77777777" w:rsidR="007D22C3" w:rsidRDefault="00000000">
            <w:pPr>
              <w:jc w:val="both"/>
              <w:rPr>
                <w:b/>
                <w:sz w:val="20"/>
                <w:szCs w:val="20"/>
                <w:highlight w:val="green"/>
              </w:rPr>
            </w:pPr>
            <w:r>
              <w:rPr>
                <w:sz w:val="20"/>
                <w:szCs w:val="20"/>
              </w:rPr>
              <w:t>Fine</w:t>
            </w:r>
          </w:p>
        </w:tc>
        <w:tc>
          <w:tcPr>
            <w:tcW w:w="5383" w:type="dxa"/>
            <w:gridSpan w:val="4"/>
            <w:vMerge/>
            <w:tcBorders>
              <w:top w:val="single" w:sz="4" w:space="0" w:color="000000"/>
              <w:left w:val="single" w:sz="4" w:space="0" w:color="000000"/>
              <w:right w:val="single" w:sz="4" w:space="0" w:color="000000"/>
            </w:tcBorders>
          </w:tcPr>
          <w:p w14:paraId="0AE44755" w14:textId="77777777" w:rsidR="007D22C3" w:rsidRDefault="007D22C3">
            <w:pPr>
              <w:widowControl w:val="0"/>
              <w:pBdr>
                <w:top w:val="nil"/>
                <w:left w:val="nil"/>
                <w:bottom w:val="nil"/>
                <w:right w:val="nil"/>
                <w:between w:val="nil"/>
              </w:pBdr>
              <w:spacing w:line="276" w:lineRule="auto"/>
              <w:rPr>
                <w:b/>
                <w:sz w:val="20"/>
                <w:szCs w:val="20"/>
                <w:highlight w:val="green"/>
              </w:rPr>
            </w:pPr>
          </w:p>
        </w:tc>
      </w:tr>
      <w:tr w:rsidR="007D22C3" w14:paraId="192A348A" w14:textId="77777777">
        <w:trPr>
          <w:gridAfter w:val="1"/>
          <w:wAfter w:w="7" w:type="dxa"/>
          <w:trHeight w:val="215"/>
        </w:trPr>
        <w:tc>
          <w:tcPr>
            <w:tcW w:w="850" w:type="dxa"/>
            <w:tcBorders>
              <w:left w:val="single" w:sz="4" w:space="0" w:color="000000"/>
              <w:right w:val="single" w:sz="4" w:space="0" w:color="000000"/>
            </w:tcBorders>
          </w:tcPr>
          <w:p w14:paraId="463D7F26" w14:textId="77777777" w:rsidR="007D22C3" w:rsidRDefault="00000000">
            <w:pPr>
              <w:jc w:val="both"/>
              <w:rPr>
                <w:b/>
                <w:sz w:val="20"/>
                <w:szCs w:val="20"/>
                <w:highlight w:val="green"/>
              </w:rPr>
            </w:pPr>
            <w:r>
              <w:rPr>
                <w:sz w:val="20"/>
                <w:szCs w:val="20"/>
              </w:rPr>
              <w:t>B</w:t>
            </w:r>
          </w:p>
        </w:tc>
        <w:tc>
          <w:tcPr>
            <w:tcW w:w="1133" w:type="dxa"/>
            <w:gridSpan w:val="2"/>
            <w:tcBorders>
              <w:left w:val="single" w:sz="4" w:space="0" w:color="000000"/>
              <w:right w:val="single" w:sz="4" w:space="0" w:color="000000"/>
            </w:tcBorders>
          </w:tcPr>
          <w:p w14:paraId="4043A5A7" w14:textId="77777777" w:rsidR="007D22C3" w:rsidRDefault="00000000">
            <w:pPr>
              <w:jc w:val="both"/>
              <w:rPr>
                <w:b/>
                <w:sz w:val="20"/>
                <w:szCs w:val="20"/>
                <w:highlight w:val="green"/>
              </w:rPr>
            </w:pPr>
            <w:r>
              <w:rPr>
                <w:sz w:val="20"/>
                <w:szCs w:val="20"/>
              </w:rPr>
              <w:t>3.0</w:t>
            </w:r>
          </w:p>
        </w:tc>
        <w:tc>
          <w:tcPr>
            <w:tcW w:w="1133" w:type="dxa"/>
            <w:tcBorders>
              <w:left w:val="single" w:sz="4" w:space="0" w:color="000000"/>
              <w:right w:val="single" w:sz="4" w:space="0" w:color="000000"/>
            </w:tcBorders>
          </w:tcPr>
          <w:p w14:paraId="7E36D121" w14:textId="77777777" w:rsidR="007D22C3" w:rsidRDefault="00000000">
            <w:pPr>
              <w:jc w:val="both"/>
              <w:rPr>
                <w:b/>
                <w:sz w:val="20"/>
                <w:szCs w:val="20"/>
                <w:highlight w:val="green"/>
              </w:rPr>
            </w:pPr>
            <w:r>
              <w:rPr>
                <w:sz w:val="20"/>
                <w:szCs w:val="20"/>
              </w:rPr>
              <w:t>80-84</w:t>
            </w:r>
          </w:p>
        </w:tc>
        <w:tc>
          <w:tcPr>
            <w:tcW w:w="1984" w:type="dxa"/>
            <w:vMerge/>
            <w:tcBorders>
              <w:left w:val="single" w:sz="4" w:space="0" w:color="000000"/>
              <w:right w:val="single" w:sz="4" w:space="0" w:color="000000"/>
            </w:tcBorders>
          </w:tcPr>
          <w:p w14:paraId="1801DA8C" w14:textId="77777777" w:rsidR="007D22C3" w:rsidRDefault="007D22C3">
            <w:pPr>
              <w:widowControl w:val="0"/>
              <w:pBdr>
                <w:top w:val="nil"/>
                <w:left w:val="nil"/>
                <w:bottom w:val="nil"/>
                <w:right w:val="nil"/>
                <w:between w:val="nil"/>
              </w:pBdr>
              <w:spacing w:line="276" w:lineRule="auto"/>
              <w:rPr>
                <w:b/>
                <w:sz w:val="20"/>
                <w:szCs w:val="20"/>
                <w:highlight w:val="green"/>
              </w:rPr>
            </w:pPr>
          </w:p>
        </w:tc>
        <w:tc>
          <w:tcPr>
            <w:tcW w:w="3116" w:type="dxa"/>
            <w:tcBorders>
              <w:left w:val="single" w:sz="4" w:space="0" w:color="000000"/>
              <w:right w:val="single" w:sz="4" w:space="0" w:color="000000"/>
            </w:tcBorders>
            <w:shd w:val="clear" w:color="auto" w:fill="auto"/>
          </w:tcPr>
          <w:p w14:paraId="1A29F492" w14:textId="77777777" w:rsidR="007D22C3" w:rsidRDefault="00000000">
            <w:pPr>
              <w:jc w:val="both"/>
              <w:rPr>
                <w:b/>
                <w:sz w:val="20"/>
                <w:szCs w:val="20"/>
              </w:rPr>
            </w:pPr>
            <w:r>
              <w:rPr>
                <w:b/>
                <w:sz w:val="20"/>
                <w:szCs w:val="20"/>
              </w:rPr>
              <w:t>Formative and summative assessment</w:t>
            </w:r>
          </w:p>
          <w:p w14:paraId="569831FF" w14:textId="77777777" w:rsidR="007D22C3" w:rsidRDefault="007D22C3">
            <w:pPr>
              <w:jc w:val="both"/>
              <w:rPr>
                <w:sz w:val="20"/>
                <w:szCs w:val="20"/>
              </w:rPr>
            </w:pPr>
          </w:p>
        </w:tc>
        <w:tc>
          <w:tcPr>
            <w:tcW w:w="2267" w:type="dxa"/>
            <w:gridSpan w:val="3"/>
            <w:tcBorders>
              <w:left w:val="single" w:sz="4" w:space="0" w:color="000000"/>
              <w:right w:val="single" w:sz="4" w:space="0" w:color="000000"/>
            </w:tcBorders>
            <w:shd w:val="clear" w:color="auto" w:fill="auto"/>
          </w:tcPr>
          <w:p w14:paraId="27C2DCE1" w14:textId="77777777" w:rsidR="007D22C3" w:rsidRDefault="00000000">
            <w:pPr>
              <w:jc w:val="both"/>
              <w:rPr>
                <w:b/>
                <w:sz w:val="20"/>
                <w:szCs w:val="20"/>
              </w:rPr>
            </w:pPr>
            <w:r>
              <w:rPr>
                <w:b/>
                <w:sz w:val="20"/>
                <w:szCs w:val="20"/>
              </w:rPr>
              <w:lastRenderedPageBreak/>
              <w:t>Points % content</w:t>
            </w:r>
          </w:p>
          <w:p w14:paraId="79A06406" w14:textId="77777777" w:rsidR="007D22C3" w:rsidRDefault="007D22C3">
            <w:pPr>
              <w:rPr>
                <w:b/>
                <w:sz w:val="20"/>
                <w:szCs w:val="20"/>
              </w:rPr>
            </w:pPr>
          </w:p>
        </w:tc>
      </w:tr>
      <w:tr w:rsidR="007D22C3" w14:paraId="5483DDBC" w14:textId="77777777">
        <w:trPr>
          <w:gridAfter w:val="1"/>
          <w:wAfter w:w="7" w:type="dxa"/>
          <w:trHeight w:val="135"/>
        </w:trPr>
        <w:tc>
          <w:tcPr>
            <w:tcW w:w="850" w:type="dxa"/>
            <w:tcBorders>
              <w:left w:val="single" w:sz="4" w:space="0" w:color="000000"/>
              <w:right w:val="single" w:sz="4" w:space="0" w:color="000000"/>
            </w:tcBorders>
          </w:tcPr>
          <w:p w14:paraId="032E5D71" w14:textId="77777777" w:rsidR="007D22C3" w:rsidRDefault="00000000">
            <w:pPr>
              <w:jc w:val="both"/>
              <w:rPr>
                <w:b/>
                <w:sz w:val="20"/>
                <w:szCs w:val="20"/>
                <w:highlight w:val="green"/>
              </w:rPr>
            </w:pPr>
            <w:r>
              <w:rPr>
                <w:sz w:val="20"/>
                <w:szCs w:val="20"/>
              </w:rPr>
              <w:t>B-</w:t>
            </w:r>
          </w:p>
        </w:tc>
        <w:tc>
          <w:tcPr>
            <w:tcW w:w="1133" w:type="dxa"/>
            <w:gridSpan w:val="2"/>
            <w:tcBorders>
              <w:left w:val="single" w:sz="4" w:space="0" w:color="000000"/>
              <w:right w:val="single" w:sz="4" w:space="0" w:color="000000"/>
            </w:tcBorders>
          </w:tcPr>
          <w:p w14:paraId="24C35A38" w14:textId="77777777" w:rsidR="007D22C3" w:rsidRDefault="00000000">
            <w:pPr>
              <w:jc w:val="both"/>
              <w:rPr>
                <w:b/>
                <w:sz w:val="20"/>
                <w:szCs w:val="20"/>
                <w:highlight w:val="green"/>
              </w:rPr>
            </w:pPr>
            <w:r>
              <w:rPr>
                <w:sz w:val="20"/>
                <w:szCs w:val="20"/>
              </w:rPr>
              <w:t>2.67</w:t>
            </w:r>
          </w:p>
        </w:tc>
        <w:tc>
          <w:tcPr>
            <w:tcW w:w="1133" w:type="dxa"/>
            <w:tcBorders>
              <w:left w:val="single" w:sz="4" w:space="0" w:color="000000"/>
              <w:right w:val="single" w:sz="4" w:space="0" w:color="000000"/>
            </w:tcBorders>
          </w:tcPr>
          <w:p w14:paraId="7568E997" w14:textId="77777777" w:rsidR="007D22C3" w:rsidRDefault="00000000">
            <w:pPr>
              <w:jc w:val="both"/>
              <w:rPr>
                <w:b/>
                <w:sz w:val="20"/>
                <w:szCs w:val="20"/>
                <w:highlight w:val="green"/>
              </w:rPr>
            </w:pPr>
            <w:r>
              <w:rPr>
                <w:sz w:val="20"/>
                <w:szCs w:val="20"/>
              </w:rPr>
              <w:t>75-79</w:t>
            </w:r>
          </w:p>
        </w:tc>
        <w:tc>
          <w:tcPr>
            <w:tcW w:w="1984" w:type="dxa"/>
            <w:vMerge/>
            <w:tcBorders>
              <w:left w:val="single" w:sz="4" w:space="0" w:color="000000"/>
              <w:right w:val="single" w:sz="4" w:space="0" w:color="000000"/>
            </w:tcBorders>
          </w:tcPr>
          <w:p w14:paraId="54D62F21" w14:textId="77777777" w:rsidR="007D22C3" w:rsidRDefault="007D22C3">
            <w:pPr>
              <w:widowControl w:val="0"/>
              <w:pBdr>
                <w:top w:val="nil"/>
                <w:left w:val="nil"/>
                <w:bottom w:val="nil"/>
                <w:right w:val="nil"/>
                <w:between w:val="nil"/>
              </w:pBdr>
              <w:spacing w:line="276" w:lineRule="auto"/>
              <w:rPr>
                <w:b/>
                <w:sz w:val="20"/>
                <w:szCs w:val="20"/>
                <w:highlight w:val="green"/>
              </w:rPr>
            </w:pPr>
          </w:p>
        </w:tc>
        <w:tc>
          <w:tcPr>
            <w:tcW w:w="3116" w:type="dxa"/>
            <w:tcBorders>
              <w:left w:val="single" w:sz="4" w:space="0" w:color="000000"/>
              <w:right w:val="single" w:sz="4" w:space="0" w:color="000000"/>
            </w:tcBorders>
          </w:tcPr>
          <w:p w14:paraId="37DAE6C5" w14:textId="77777777" w:rsidR="007D22C3" w:rsidRDefault="00000000">
            <w:pPr>
              <w:jc w:val="both"/>
              <w:rPr>
                <w:sz w:val="20"/>
                <w:szCs w:val="20"/>
              </w:rPr>
            </w:pPr>
            <w:r>
              <w:rPr>
                <w:sz w:val="20"/>
                <w:szCs w:val="20"/>
              </w:rPr>
              <w:t>Activity at lectures</w:t>
            </w:r>
          </w:p>
        </w:tc>
        <w:tc>
          <w:tcPr>
            <w:tcW w:w="2267" w:type="dxa"/>
            <w:gridSpan w:val="3"/>
            <w:tcBorders>
              <w:left w:val="single" w:sz="4" w:space="0" w:color="000000"/>
              <w:right w:val="single" w:sz="4" w:space="0" w:color="000000"/>
            </w:tcBorders>
          </w:tcPr>
          <w:p w14:paraId="63D3EEFA" w14:textId="77777777" w:rsidR="007D22C3" w:rsidRDefault="00000000">
            <w:pPr>
              <w:jc w:val="both"/>
              <w:rPr>
                <w:sz w:val="20"/>
                <w:szCs w:val="20"/>
              </w:rPr>
            </w:pPr>
            <w:r>
              <w:rPr>
                <w:sz w:val="20"/>
                <w:szCs w:val="20"/>
              </w:rPr>
              <w:t>0</w:t>
            </w:r>
          </w:p>
        </w:tc>
      </w:tr>
      <w:tr w:rsidR="007D22C3" w14:paraId="2769ACA9" w14:textId="77777777">
        <w:trPr>
          <w:gridAfter w:val="1"/>
          <w:wAfter w:w="7" w:type="dxa"/>
          <w:trHeight w:val="51"/>
        </w:trPr>
        <w:tc>
          <w:tcPr>
            <w:tcW w:w="850" w:type="dxa"/>
            <w:tcBorders>
              <w:left w:val="single" w:sz="4" w:space="0" w:color="000000"/>
              <w:right w:val="single" w:sz="4" w:space="0" w:color="000000"/>
            </w:tcBorders>
          </w:tcPr>
          <w:p w14:paraId="61DE6B3B" w14:textId="77777777" w:rsidR="007D22C3" w:rsidRDefault="00000000">
            <w:pPr>
              <w:jc w:val="both"/>
              <w:rPr>
                <w:b/>
                <w:sz w:val="20"/>
                <w:szCs w:val="20"/>
                <w:highlight w:val="green"/>
              </w:rPr>
            </w:pPr>
            <w:r>
              <w:rPr>
                <w:sz w:val="20"/>
                <w:szCs w:val="20"/>
              </w:rPr>
              <w:t>C+</w:t>
            </w:r>
          </w:p>
        </w:tc>
        <w:tc>
          <w:tcPr>
            <w:tcW w:w="1133" w:type="dxa"/>
            <w:gridSpan w:val="2"/>
            <w:tcBorders>
              <w:left w:val="single" w:sz="4" w:space="0" w:color="000000"/>
              <w:right w:val="single" w:sz="4" w:space="0" w:color="000000"/>
            </w:tcBorders>
          </w:tcPr>
          <w:p w14:paraId="2CC4B2E4" w14:textId="77777777" w:rsidR="007D22C3" w:rsidRDefault="00000000">
            <w:pPr>
              <w:jc w:val="both"/>
              <w:rPr>
                <w:b/>
                <w:sz w:val="20"/>
                <w:szCs w:val="20"/>
                <w:highlight w:val="green"/>
              </w:rPr>
            </w:pPr>
            <w:r>
              <w:rPr>
                <w:sz w:val="20"/>
                <w:szCs w:val="20"/>
              </w:rPr>
              <w:t>2.33</w:t>
            </w:r>
          </w:p>
        </w:tc>
        <w:tc>
          <w:tcPr>
            <w:tcW w:w="1133" w:type="dxa"/>
            <w:tcBorders>
              <w:left w:val="single" w:sz="4" w:space="0" w:color="000000"/>
              <w:right w:val="single" w:sz="4" w:space="0" w:color="000000"/>
            </w:tcBorders>
          </w:tcPr>
          <w:p w14:paraId="110FA35B" w14:textId="77777777" w:rsidR="007D22C3" w:rsidRDefault="00000000">
            <w:pPr>
              <w:jc w:val="both"/>
              <w:rPr>
                <w:b/>
                <w:sz w:val="20"/>
                <w:szCs w:val="20"/>
                <w:highlight w:val="green"/>
              </w:rPr>
            </w:pPr>
            <w:r>
              <w:rPr>
                <w:sz w:val="20"/>
                <w:szCs w:val="20"/>
              </w:rPr>
              <w:t>70-74</w:t>
            </w:r>
          </w:p>
        </w:tc>
        <w:tc>
          <w:tcPr>
            <w:tcW w:w="1984" w:type="dxa"/>
            <w:vMerge/>
            <w:tcBorders>
              <w:left w:val="single" w:sz="4" w:space="0" w:color="000000"/>
              <w:right w:val="single" w:sz="4" w:space="0" w:color="000000"/>
            </w:tcBorders>
          </w:tcPr>
          <w:p w14:paraId="1FFA9B53" w14:textId="77777777" w:rsidR="007D22C3" w:rsidRDefault="007D22C3">
            <w:pPr>
              <w:widowControl w:val="0"/>
              <w:pBdr>
                <w:top w:val="nil"/>
                <w:left w:val="nil"/>
                <w:bottom w:val="nil"/>
                <w:right w:val="nil"/>
                <w:between w:val="nil"/>
              </w:pBdr>
              <w:spacing w:line="276" w:lineRule="auto"/>
              <w:rPr>
                <w:b/>
                <w:sz w:val="20"/>
                <w:szCs w:val="20"/>
                <w:highlight w:val="green"/>
              </w:rPr>
            </w:pPr>
          </w:p>
        </w:tc>
        <w:tc>
          <w:tcPr>
            <w:tcW w:w="3116" w:type="dxa"/>
            <w:tcBorders>
              <w:left w:val="single" w:sz="4" w:space="0" w:color="000000"/>
              <w:right w:val="single" w:sz="4" w:space="0" w:color="000000"/>
            </w:tcBorders>
          </w:tcPr>
          <w:p w14:paraId="6C257AA5" w14:textId="77777777" w:rsidR="007D22C3" w:rsidRDefault="00000000">
            <w:pPr>
              <w:jc w:val="both"/>
              <w:rPr>
                <w:sz w:val="20"/>
                <w:szCs w:val="20"/>
              </w:rPr>
            </w:pPr>
            <w:r>
              <w:rPr>
                <w:sz w:val="20"/>
                <w:szCs w:val="20"/>
              </w:rPr>
              <w:t>Work in practical classes</w:t>
            </w:r>
          </w:p>
        </w:tc>
        <w:tc>
          <w:tcPr>
            <w:tcW w:w="2267" w:type="dxa"/>
            <w:gridSpan w:val="3"/>
            <w:tcBorders>
              <w:left w:val="single" w:sz="4" w:space="0" w:color="000000"/>
              <w:right w:val="single" w:sz="4" w:space="0" w:color="000000"/>
            </w:tcBorders>
          </w:tcPr>
          <w:p w14:paraId="74DEEE52" w14:textId="77777777" w:rsidR="007D22C3" w:rsidRDefault="00000000">
            <w:pPr>
              <w:jc w:val="both"/>
              <w:rPr>
                <w:sz w:val="20"/>
                <w:szCs w:val="20"/>
              </w:rPr>
            </w:pPr>
            <w:r>
              <w:rPr>
                <w:sz w:val="20"/>
                <w:szCs w:val="20"/>
              </w:rPr>
              <w:t>39</w:t>
            </w:r>
          </w:p>
        </w:tc>
      </w:tr>
      <w:tr w:rsidR="003D3E5A" w14:paraId="2BBA6334" w14:textId="77777777">
        <w:trPr>
          <w:gridAfter w:val="1"/>
          <w:wAfter w:w="7" w:type="dxa"/>
          <w:trHeight w:val="181"/>
        </w:trPr>
        <w:tc>
          <w:tcPr>
            <w:tcW w:w="850" w:type="dxa"/>
            <w:tcBorders>
              <w:left w:val="single" w:sz="4" w:space="0" w:color="000000"/>
              <w:right w:val="single" w:sz="4" w:space="0" w:color="000000"/>
            </w:tcBorders>
          </w:tcPr>
          <w:p w14:paraId="1C11A664" w14:textId="77777777" w:rsidR="003D3E5A" w:rsidRDefault="003D3E5A">
            <w:pPr>
              <w:jc w:val="both"/>
              <w:rPr>
                <w:b/>
                <w:sz w:val="20"/>
                <w:szCs w:val="20"/>
                <w:highlight w:val="green"/>
              </w:rPr>
            </w:pPr>
            <w:r>
              <w:rPr>
                <w:sz w:val="20"/>
                <w:szCs w:val="20"/>
              </w:rPr>
              <w:t>C</w:t>
            </w:r>
          </w:p>
        </w:tc>
        <w:tc>
          <w:tcPr>
            <w:tcW w:w="1133" w:type="dxa"/>
            <w:gridSpan w:val="2"/>
            <w:tcBorders>
              <w:left w:val="single" w:sz="4" w:space="0" w:color="000000"/>
              <w:right w:val="single" w:sz="4" w:space="0" w:color="000000"/>
            </w:tcBorders>
          </w:tcPr>
          <w:p w14:paraId="6C28F961" w14:textId="77777777" w:rsidR="003D3E5A" w:rsidRDefault="003D3E5A">
            <w:pPr>
              <w:jc w:val="both"/>
              <w:rPr>
                <w:b/>
                <w:sz w:val="20"/>
                <w:szCs w:val="20"/>
                <w:highlight w:val="green"/>
              </w:rPr>
            </w:pPr>
            <w:r>
              <w:rPr>
                <w:sz w:val="20"/>
                <w:szCs w:val="20"/>
              </w:rPr>
              <w:t>2.0</w:t>
            </w:r>
          </w:p>
        </w:tc>
        <w:tc>
          <w:tcPr>
            <w:tcW w:w="1133" w:type="dxa"/>
            <w:tcBorders>
              <w:left w:val="single" w:sz="4" w:space="0" w:color="000000"/>
              <w:right w:val="single" w:sz="4" w:space="0" w:color="000000"/>
            </w:tcBorders>
          </w:tcPr>
          <w:p w14:paraId="7AF40122" w14:textId="77777777" w:rsidR="003D3E5A" w:rsidRDefault="003D3E5A">
            <w:pPr>
              <w:jc w:val="both"/>
              <w:rPr>
                <w:b/>
                <w:sz w:val="20"/>
                <w:szCs w:val="20"/>
                <w:highlight w:val="green"/>
              </w:rPr>
            </w:pPr>
            <w:r>
              <w:rPr>
                <w:sz w:val="20"/>
                <w:szCs w:val="20"/>
              </w:rPr>
              <w:t>65-69</w:t>
            </w:r>
          </w:p>
        </w:tc>
        <w:tc>
          <w:tcPr>
            <w:tcW w:w="1984" w:type="dxa"/>
            <w:vMerge w:val="restart"/>
            <w:tcBorders>
              <w:left w:val="single" w:sz="4" w:space="0" w:color="000000"/>
              <w:right w:val="single" w:sz="4" w:space="0" w:color="000000"/>
            </w:tcBorders>
          </w:tcPr>
          <w:p w14:paraId="7DDC8223" w14:textId="77777777" w:rsidR="003D3E5A" w:rsidRDefault="003D3E5A">
            <w:pPr>
              <w:jc w:val="both"/>
              <w:rPr>
                <w:b/>
                <w:sz w:val="20"/>
                <w:szCs w:val="20"/>
                <w:highlight w:val="green"/>
              </w:rPr>
            </w:pPr>
            <w:r>
              <w:rPr>
                <w:sz w:val="20"/>
                <w:szCs w:val="20"/>
              </w:rPr>
              <w:t>Satisfactorily</w:t>
            </w:r>
          </w:p>
        </w:tc>
        <w:tc>
          <w:tcPr>
            <w:tcW w:w="3116" w:type="dxa"/>
            <w:tcBorders>
              <w:left w:val="single" w:sz="4" w:space="0" w:color="000000"/>
              <w:right w:val="single" w:sz="4" w:space="0" w:color="000000"/>
            </w:tcBorders>
          </w:tcPr>
          <w:p w14:paraId="0F79849C" w14:textId="77777777" w:rsidR="003D3E5A" w:rsidRDefault="003D3E5A">
            <w:pPr>
              <w:jc w:val="both"/>
              <w:rPr>
                <w:sz w:val="20"/>
                <w:szCs w:val="20"/>
              </w:rPr>
            </w:pPr>
            <w:r>
              <w:rPr>
                <w:sz w:val="20"/>
                <w:szCs w:val="20"/>
              </w:rPr>
              <w:t>Independent work</w:t>
            </w:r>
          </w:p>
        </w:tc>
        <w:tc>
          <w:tcPr>
            <w:tcW w:w="2267" w:type="dxa"/>
            <w:gridSpan w:val="3"/>
            <w:tcBorders>
              <w:left w:val="single" w:sz="4" w:space="0" w:color="000000"/>
              <w:right w:val="single" w:sz="4" w:space="0" w:color="000000"/>
            </w:tcBorders>
          </w:tcPr>
          <w:p w14:paraId="43E10CF1" w14:textId="77777777" w:rsidR="003D3E5A" w:rsidRDefault="003D3E5A">
            <w:pPr>
              <w:jc w:val="both"/>
              <w:rPr>
                <w:sz w:val="20"/>
                <w:szCs w:val="20"/>
              </w:rPr>
            </w:pPr>
            <w:r>
              <w:rPr>
                <w:sz w:val="20"/>
                <w:szCs w:val="20"/>
              </w:rPr>
              <w:t>21</w:t>
            </w:r>
          </w:p>
        </w:tc>
      </w:tr>
      <w:tr w:rsidR="003D3E5A" w14:paraId="03E06763" w14:textId="77777777">
        <w:trPr>
          <w:gridAfter w:val="1"/>
          <w:wAfter w:w="7" w:type="dxa"/>
          <w:trHeight w:val="87"/>
        </w:trPr>
        <w:tc>
          <w:tcPr>
            <w:tcW w:w="850" w:type="dxa"/>
            <w:tcBorders>
              <w:left w:val="single" w:sz="4" w:space="0" w:color="000000"/>
              <w:right w:val="single" w:sz="4" w:space="0" w:color="000000"/>
            </w:tcBorders>
          </w:tcPr>
          <w:p w14:paraId="287C79B7" w14:textId="77777777" w:rsidR="003D3E5A" w:rsidRDefault="003D3E5A">
            <w:pPr>
              <w:jc w:val="both"/>
              <w:rPr>
                <w:b/>
                <w:sz w:val="20"/>
                <w:szCs w:val="20"/>
                <w:highlight w:val="green"/>
              </w:rPr>
            </w:pPr>
            <w:r>
              <w:rPr>
                <w:sz w:val="20"/>
                <w:szCs w:val="20"/>
              </w:rPr>
              <w:t>C-</w:t>
            </w:r>
          </w:p>
        </w:tc>
        <w:tc>
          <w:tcPr>
            <w:tcW w:w="1133" w:type="dxa"/>
            <w:gridSpan w:val="2"/>
            <w:tcBorders>
              <w:left w:val="single" w:sz="4" w:space="0" w:color="000000"/>
              <w:right w:val="single" w:sz="4" w:space="0" w:color="000000"/>
            </w:tcBorders>
          </w:tcPr>
          <w:p w14:paraId="4A562152" w14:textId="77777777" w:rsidR="003D3E5A" w:rsidRDefault="003D3E5A">
            <w:pPr>
              <w:jc w:val="both"/>
              <w:rPr>
                <w:b/>
                <w:sz w:val="20"/>
                <w:szCs w:val="20"/>
                <w:highlight w:val="green"/>
              </w:rPr>
            </w:pPr>
            <w:r>
              <w:rPr>
                <w:sz w:val="20"/>
                <w:szCs w:val="20"/>
              </w:rPr>
              <w:t>1.67</w:t>
            </w:r>
          </w:p>
        </w:tc>
        <w:tc>
          <w:tcPr>
            <w:tcW w:w="1133" w:type="dxa"/>
            <w:tcBorders>
              <w:left w:val="single" w:sz="4" w:space="0" w:color="000000"/>
              <w:right w:val="single" w:sz="4" w:space="0" w:color="000000"/>
            </w:tcBorders>
          </w:tcPr>
          <w:p w14:paraId="65491756" w14:textId="77777777" w:rsidR="003D3E5A" w:rsidRDefault="003D3E5A">
            <w:pPr>
              <w:jc w:val="both"/>
              <w:rPr>
                <w:b/>
                <w:sz w:val="20"/>
                <w:szCs w:val="20"/>
                <w:highlight w:val="green"/>
              </w:rPr>
            </w:pPr>
            <w:r>
              <w:rPr>
                <w:sz w:val="20"/>
                <w:szCs w:val="20"/>
              </w:rPr>
              <w:t>60-64</w:t>
            </w:r>
          </w:p>
        </w:tc>
        <w:tc>
          <w:tcPr>
            <w:tcW w:w="1984" w:type="dxa"/>
            <w:vMerge/>
            <w:tcBorders>
              <w:left w:val="single" w:sz="4" w:space="0" w:color="000000"/>
              <w:right w:val="single" w:sz="4" w:space="0" w:color="000000"/>
            </w:tcBorders>
          </w:tcPr>
          <w:p w14:paraId="40112232" w14:textId="77777777" w:rsidR="003D3E5A" w:rsidRDefault="003D3E5A">
            <w:pPr>
              <w:widowControl w:val="0"/>
              <w:pBdr>
                <w:top w:val="nil"/>
                <w:left w:val="nil"/>
                <w:bottom w:val="nil"/>
                <w:right w:val="nil"/>
                <w:between w:val="nil"/>
              </w:pBdr>
              <w:spacing w:line="276" w:lineRule="auto"/>
              <w:rPr>
                <w:b/>
                <w:sz w:val="20"/>
                <w:szCs w:val="20"/>
                <w:highlight w:val="green"/>
              </w:rPr>
            </w:pPr>
          </w:p>
        </w:tc>
        <w:tc>
          <w:tcPr>
            <w:tcW w:w="3116" w:type="dxa"/>
            <w:tcBorders>
              <w:left w:val="single" w:sz="4" w:space="0" w:color="000000"/>
              <w:right w:val="single" w:sz="4" w:space="0" w:color="000000"/>
            </w:tcBorders>
          </w:tcPr>
          <w:p w14:paraId="6C59BDD7" w14:textId="77777777" w:rsidR="003D3E5A" w:rsidRDefault="003D3E5A">
            <w:pPr>
              <w:jc w:val="both"/>
              <w:rPr>
                <w:sz w:val="20"/>
                <w:szCs w:val="20"/>
              </w:rPr>
            </w:pPr>
            <w:r>
              <w:rPr>
                <w:sz w:val="20"/>
                <w:szCs w:val="20"/>
              </w:rPr>
              <w:t>Design and creative activity</w:t>
            </w:r>
          </w:p>
        </w:tc>
        <w:tc>
          <w:tcPr>
            <w:tcW w:w="2267" w:type="dxa"/>
            <w:gridSpan w:val="3"/>
            <w:tcBorders>
              <w:left w:val="single" w:sz="4" w:space="0" w:color="000000"/>
              <w:right w:val="single" w:sz="4" w:space="0" w:color="000000"/>
            </w:tcBorders>
          </w:tcPr>
          <w:p w14:paraId="49D4CD9A" w14:textId="77777777" w:rsidR="003D3E5A" w:rsidRDefault="003D3E5A">
            <w:pPr>
              <w:jc w:val="both"/>
              <w:rPr>
                <w:sz w:val="20"/>
                <w:szCs w:val="20"/>
              </w:rPr>
            </w:pPr>
            <w:r>
              <w:rPr>
                <w:sz w:val="20"/>
                <w:szCs w:val="20"/>
              </w:rPr>
              <w:t>0</w:t>
            </w:r>
          </w:p>
        </w:tc>
      </w:tr>
      <w:tr w:rsidR="003D3E5A" w14:paraId="4754742B" w14:textId="77777777" w:rsidTr="003919DA">
        <w:trPr>
          <w:gridAfter w:val="1"/>
          <w:wAfter w:w="7" w:type="dxa"/>
          <w:trHeight w:val="250"/>
        </w:trPr>
        <w:tc>
          <w:tcPr>
            <w:tcW w:w="850" w:type="dxa"/>
            <w:tcBorders>
              <w:left w:val="single" w:sz="4" w:space="0" w:color="000000"/>
              <w:bottom w:val="single" w:sz="4" w:space="0" w:color="000000"/>
              <w:right w:val="single" w:sz="4" w:space="0" w:color="000000"/>
            </w:tcBorders>
          </w:tcPr>
          <w:p w14:paraId="52EAFDA8" w14:textId="77777777" w:rsidR="003D3E5A" w:rsidRDefault="003D3E5A">
            <w:pPr>
              <w:jc w:val="both"/>
              <w:rPr>
                <w:b/>
                <w:sz w:val="20"/>
                <w:szCs w:val="20"/>
                <w:highlight w:val="green"/>
              </w:rPr>
            </w:pPr>
            <w:r>
              <w:rPr>
                <w:sz w:val="20"/>
                <w:szCs w:val="20"/>
              </w:rPr>
              <w:t>D+</w:t>
            </w:r>
          </w:p>
        </w:tc>
        <w:tc>
          <w:tcPr>
            <w:tcW w:w="1133" w:type="dxa"/>
            <w:gridSpan w:val="2"/>
            <w:tcBorders>
              <w:left w:val="single" w:sz="4" w:space="0" w:color="000000"/>
              <w:bottom w:val="single" w:sz="4" w:space="0" w:color="000000"/>
              <w:right w:val="single" w:sz="4" w:space="0" w:color="000000"/>
            </w:tcBorders>
          </w:tcPr>
          <w:p w14:paraId="1C11F4D1" w14:textId="77777777" w:rsidR="003D3E5A" w:rsidRDefault="003D3E5A">
            <w:pPr>
              <w:jc w:val="both"/>
              <w:rPr>
                <w:b/>
                <w:sz w:val="20"/>
                <w:szCs w:val="20"/>
                <w:highlight w:val="green"/>
              </w:rPr>
            </w:pPr>
            <w:r>
              <w:rPr>
                <w:sz w:val="20"/>
                <w:szCs w:val="20"/>
              </w:rPr>
              <w:t>1.33</w:t>
            </w:r>
          </w:p>
        </w:tc>
        <w:tc>
          <w:tcPr>
            <w:tcW w:w="1133" w:type="dxa"/>
            <w:tcBorders>
              <w:left w:val="single" w:sz="4" w:space="0" w:color="000000"/>
              <w:bottom w:val="single" w:sz="4" w:space="0" w:color="000000"/>
              <w:right w:val="single" w:sz="4" w:space="0" w:color="000000"/>
            </w:tcBorders>
          </w:tcPr>
          <w:p w14:paraId="77E9C725" w14:textId="77777777" w:rsidR="003D3E5A" w:rsidRDefault="003D3E5A">
            <w:pPr>
              <w:jc w:val="both"/>
              <w:rPr>
                <w:b/>
                <w:sz w:val="20"/>
                <w:szCs w:val="20"/>
                <w:highlight w:val="green"/>
              </w:rPr>
            </w:pPr>
            <w:r>
              <w:rPr>
                <w:sz w:val="20"/>
                <w:szCs w:val="20"/>
              </w:rPr>
              <w:t>55-59</w:t>
            </w:r>
          </w:p>
        </w:tc>
        <w:tc>
          <w:tcPr>
            <w:tcW w:w="1984" w:type="dxa"/>
            <w:vMerge/>
            <w:tcBorders>
              <w:left w:val="single" w:sz="4" w:space="0" w:color="000000"/>
              <w:right w:val="single" w:sz="4" w:space="0" w:color="000000"/>
            </w:tcBorders>
          </w:tcPr>
          <w:p w14:paraId="5E89D2BF" w14:textId="03144159" w:rsidR="003D3E5A" w:rsidRDefault="003D3E5A">
            <w:pPr>
              <w:jc w:val="both"/>
              <w:rPr>
                <w:sz w:val="20"/>
                <w:szCs w:val="20"/>
              </w:rPr>
            </w:pPr>
          </w:p>
        </w:tc>
        <w:tc>
          <w:tcPr>
            <w:tcW w:w="3116" w:type="dxa"/>
            <w:tcBorders>
              <w:left w:val="single" w:sz="4" w:space="0" w:color="000000"/>
              <w:bottom w:val="single" w:sz="4" w:space="0" w:color="000000"/>
              <w:right w:val="single" w:sz="4" w:space="0" w:color="000000"/>
            </w:tcBorders>
          </w:tcPr>
          <w:p w14:paraId="6866D069" w14:textId="77777777" w:rsidR="003D3E5A" w:rsidRDefault="003D3E5A">
            <w:pPr>
              <w:jc w:val="both"/>
              <w:rPr>
                <w:sz w:val="20"/>
                <w:szCs w:val="20"/>
              </w:rPr>
            </w:pPr>
            <w:r>
              <w:rPr>
                <w:sz w:val="20"/>
                <w:szCs w:val="20"/>
              </w:rPr>
              <w:t>Final control (exam)</w:t>
            </w:r>
          </w:p>
        </w:tc>
        <w:tc>
          <w:tcPr>
            <w:tcW w:w="2267" w:type="dxa"/>
            <w:gridSpan w:val="3"/>
            <w:tcBorders>
              <w:left w:val="single" w:sz="4" w:space="0" w:color="000000"/>
              <w:bottom w:val="single" w:sz="4" w:space="0" w:color="000000"/>
              <w:right w:val="single" w:sz="4" w:space="0" w:color="000000"/>
            </w:tcBorders>
          </w:tcPr>
          <w:p w14:paraId="4B5642FB" w14:textId="77777777" w:rsidR="003D3E5A" w:rsidRDefault="003D3E5A">
            <w:pPr>
              <w:jc w:val="both"/>
              <w:rPr>
                <w:sz w:val="20"/>
                <w:szCs w:val="20"/>
              </w:rPr>
            </w:pPr>
            <w:r>
              <w:rPr>
                <w:sz w:val="20"/>
                <w:szCs w:val="20"/>
              </w:rPr>
              <w:t>40</w:t>
            </w:r>
          </w:p>
        </w:tc>
      </w:tr>
      <w:tr w:rsidR="003D3E5A" w14:paraId="0C50ABAC" w14:textId="77777777" w:rsidTr="005706ED">
        <w:trPr>
          <w:gridAfter w:val="1"/>
          <w:wAfter w:w="7" w:type="dxa"/>
          <w:trHeight w:val="315"/>
        </w:trPr>
        <w:tc>
          <w:tcPr>
            <w:tcW w:w="850" w:type="dxa"/>
            <w:tcBorders>
              <w:top w:val="single" w:sz="4" w:space="0" w:color="000000"/>
              <w:left w:val="single" w:sz="4" w:space="0" w:color="000000"/>
              <w:bottom w:val="single" w:sz="4" w:space="0" w:color="000000"/>
              <w:right w:val="single" w:sz="4" w:space="0" w:color="000000"/>
            </w:tcBorders>
          </w:tcPr>
          <w:p w14:paraId="0DF97F6C" w14:textId="77777777" w:rsidR="003D3E5A" w:rsidRDefault="003D3E5A">
            <w:pPr>
              <w:rPr>
                <w:sz w:val="20"/>
                <w:szCs w:val="20"/>
                <w:highlight w:val="green"/>
              </w:rPr>
            </w:pPr>
            <w:r>
              <w:rPr>
                <w:sz w:val="20"/>
                <w:szCs w:val="20"/>
              </w:rPr>
              <w:t>D</w:t>
            </w:r>
          </w:p>
        </w:tc>
        <w:tc>
          <w:tcPr>
            <w:tcW w:w="1133" w:type="dxa"/>
            <w:gridSpan w:val="2"/>
            <w:tcBorders>
              <w:top w:val="single" w:sz="4" w:space="0" w:color="000000"/>
              <w:left w:val="single" w:sz="4" w:space="0" w:color="000000"/>
              <w:bottom w:val="single" w:sz="4" w:space="0" w:color="000000"/>
              <w:right w:val="single" w:sz="4" w:space="0" w:color="000000"/>
            </w:tcBorders>
          </w:tcPr>
          <w:p w14:paraId="379A17FE" w14:textId="77777777" w:rsidR="003D3E5A" w:rsidRDefault="003D3E5A">
            <w:pPr>
              <w:rPr>
                <w:sz w:val="20"/>
                <w:szCs w:val="20"/>
                <w:highlight w:val="green"/>
              </w:rPr>
            </w:pPr>
            <w:r>
              <w:rPr>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2D97493C" w14:textId="77777777" w:rsidR="003D3E5A" w:rsidRDefault="003D3E5A">
            <w:pPr>
              <w:rPr>
                <w:sz w:val="20"/>
                <w:szCs w:val="20"/>
                <w:highlight w:val="green"/>
              </w:rPr>
            </w:pPr>
            <w:r>
              <w:rPr>
                <w:sz w:val="20"/>
                <w:szCs w:val="20"/>
              </w:rPr>
              <w:t>50-54</w:t>
            </w:r>
          </w:p>
        </w:tc>
        <w:tc>
          <w:tcPr>
            <w:tcW w:w="1984" w:type="dxa"/>
            <w:vMerge/>
            <w:tcBorders>
              <w:left w:val="single" w:sz="4" w:space="0" w:color="000000"/>
              <w:bottom w:val="single" w:sz="4" w:space="0" w:color="000000"/>
              <w:right w:val="single" w:sz="4" w:space="0" w:color="000000"/>
            </w:tcBorders>
          </w:tcPr>
          <w:p w14:paraId="1FE15419" w14:textId="77777777" w:rsidR="003D3E5A" w:rsidRDefault="003D3E5A">
            <w:pPr>
              <w:widowControl w:val="0"/>
              <w:pBdr>
                <w:top w:val="nil"/>
                <w:left w:val="nil"/>
                <w:bottom w:val="nil"/>
                <w:right w:val="nil"/>
                <w:between w:val="nil"/>
              </w:pBdr>
              <w:spacing w:line="276" w:lineRule="auto"/>
              <w:rPr>
                <w:sz w:val="20"/>
                <w:szCs w:val="20"/>
                <w:highlight w:val="green"/>
              </w:rPr>
            </w:pPr>
          </w:p>
        </w:tc>
        <w:tc>
          <w:tcPr>
            <w:tcW w:w="3116" w:type="dxa"/>
            <w:vMerge w:val="restart"/>
            <w:tcBorders>
              <w:top w:val="single" w:sz="4" w:space="0" w:color="000000"/>
              <w:left w:val="single" w:sz="4" w:space="0" w:color="000000"/>
              <w:right w:val="single" w:sz="4" w:space="0" w:color="000000"/>
            </w:tcBorders>
          </w:tcPr>
          <w:p w14:paraId="2263F9A2" w14:textId="77777777" w:rsidR="003D3E5A" w:rsidRDefault="003D3E5A">
            <w:pPr>
              <w:rPr>
                <w:sz w:val="20"/>
                <w:szCs w:val="20"/>
              </w:rPr>
            </w:pPr>
            <w:r>
              <w:rPr>
                <w:sz w:val="20"/>
                <w:szCs w:val="20"/>
              </w:rPr>
              <w:t>TOTAL</w:t>
            </w:r>
          </w:p>
        </w:tc>
        <w:tc>
          <w:tcPr>
            <w:tcW w:w="2267" w:type="dxa"/>
            <w:gridSpan w:val="3"/>
            <w:vMerge w:val="restart"/>
            <w:tcBorders>
              <w:top w:val="single" w:sz="4" w:space="0" w:color="000000"/>
              <w:left w:val="single" w:sz="4" w:space="0" w:color="000000"/>
              <w:right w:val="single" w:sz="4" w:space="0" w:color="000000"/>
            </w:tcBorders>
          </w:tcPr>
          <w:p w14:paraId="706C7851" w14:textId="77777777" w:rsidR="003D3E5A" w:rsidRDefault="003D3E5A">
            <w:pPr>
              <w:rPr>
                <w:sz w:val="20"/>
                <w:szCs w:val="20"/>
              </w:rPr>
            </w:pPr>
            <w:r>
              <w:rPr>
                <w:sz w:val="20"/>
                <w:szCs w:val="20"/>
              </w:rPr>
              <w:t>100</w:t>
            </w:r>
          </w:p>
        </w:tc>
      </w:tr>
      <w:tr w:rsidR="003D3E5A" w14:paraId="4FA1199C" w14:textId="77777777" w:rsidTr="005706ED">
        <w:trPr>
          <w:gridAfter w:val="1"/>
          <w:wAfter w:w="7" w:type="dxa"/>
          <w:trHeight w:val="315"/>
        </w:trPr>
        <w:tc>
          <w:tcPr>
            <w:tcW w:w="850" w:type="dxa"/>
            <w:tcBorders>
              <w:top w:val="single" w:sz="4" w:space="0" w:color="000000"/>
              <w:left w:val="single" w:sz="4" w:space="0" w:color="000000"/>
              <w:bottom w:val="single" w:sz="4" w:space="0" w:color="000000"/>
              <w:right w:val="single" w:sz="4" w:space="0" w:color="000000"/>
            </w:tcBorders>
          </w:tcPr>
          <w:p w14:paraId="370F50D7" w14:textId="735D0A81" w:rsidR="003D3E5A" w:rsidRPr="003D3E5A" w:rsidRDefault="003D3E5A" w:rsidP="003D3E5A">
            <w:pPr>
              <w:rPr>
                <w:sz w:val="20"/>
                <w:szCs w:val="20"/>
              </w:rPr>
            </w:pPr>
            <w:r w:rsidRPr="003D3E5A">
              <w:rPr>
                <w:sz w:val="20"/>
                <w:szCs w:val="20"/>
              </w:rPr>
              <w:t>FX</w:t>
            </w:r>
          </w:p>
        </w:tc>
        <w:tc>
          <w:tcPr>
            <w:tcW w:w="1133" w:type="dxa"/>
            <w:gridSpan w:val="2"/>
            <w:tcBorders>
              <w:top w:val="single" w:sz="4" w:space="0" w:color="000000"/>
              <w:left w:val="single" w:sz="4" w:space="0" w:color="000000"/>
              <w:bottom w:val="single" w:sz="4" w:space="0" w:color="000000"/>
              <w:right w:val="single" w:sz="4" w:space="0" w:color="000000"/>
            </w:tcBorders>
          </w:tcPr>
          <w:p w14:paraId="619D26E3" w14:textId="5368E9CD" w:rsidR="003D3E5A" w:rsidRPr="003D3E5A" w:rsidRDefault="003D3E5A" w:rsidP="003D3E5A">
            <w:pPr>
              <w:rPr>
                <w:sz w:val="20"/>
                <w:szCs w:val="20"/>
              </w:rPr>
            </w:pPr>
            <w:r w:rsidRPr="003D3E5A">
              <w:rPr>
                <w:sz w:val="20"/>
                <w:szCs w:val="20"/>
              </w:rPr>
              <w:t>0,5</w:t>
            </w:r>
          </w:p>
        </w:tc>
        <w:tc>
          <w:tcPr>
            <w:tcW w:w="1133" w:type="dxa"/>
            <w:tcBorders>
              <w:top w:val="single" w:sz="4" w:space="0" w:color="000000"/>
              <w:left w:val="single" w:sz="4" w:space="0" w:color="000000"/>
              <w:bottom w:val="single" w:sz="4" w:space="0" w:color="000000"/>
              <w:right w:val="single" w:sz="4" w:space="0" w:color="000000"/>
            </w:tcBorders>
          </w:tcPr>
          <w:p w14:paraId="64E9CA0C" w14:textId="7ADE4FE3" w:rsidR="003D3E5A" w:rsidRPr="003D3E5A" w:rsidRDefault="003D3E5A" w:rsidP="003D3E5A">
            <w:pPr>
              <w:rPr>
                <w:sz w:val="20"/>
                <w:szCs w:val="20"/>
              </w:rPr>
            </w:pPr>
            <w:r w:rsidRPr="003D3E5A">
              <w:rPr>
                <w:sz w:val="20"/>
                <w:szCs w:val="20"/>
              </w:rPr>
              <w:t>25-49</w:t>
            </w:r>
          </w:p>
        </w:tc>
        <w:tc>
          <w:tcPr>
            <w:tcW w:w="1984" w:type="dxa"/>
            <w:vMerge w:val="restart"/>
            <w:tcBorders>
              <w:left w:val="single" w:sz="4" w:space="0" w:color="000000"/>
              <w:right w:val="single" w:sz="4" w:space="0" w:color="000000"/>
            </w:tcBorders>
          </w:tcPr>
          <w:p w14:paraId="77F92AAA" w14:textId="4B5F8347" w:rsidR="003D3E5A" w:rsidRPr="003D3E5A" w:rsidRDefault="003D3E5A" w:rsidP="003D3E5A">
            <w:pPr>
              <w:widowControl w:val="0"/>
              <w:pBdr>
                <w:top w:val="nil"/>
                <w:left w:val="nil"/>
                <w:bottom w:val="nil"/>
                <w:right w:val="nil"/>
                <w:between w:val="nil"/>
              </w:pBdr>
              <w:spacing w:line="276" w:lineRule="auto"/>
              <w:rPr>
                <w:sz w:val="20"/>
                <w:szCs w:val="20"/>
                <w:highlight w:val="green"/>
              </w:rPr>
            </w:pPr>
            <w:r w:rsidRPr="003D3E5A">
              <w:rPr>
                <w:sz w:val="20"/>
                <w:szCs w:val="20"/>
              </w:rPr>
              <w:t>Unsatisfactory</w:t>
            </w:r>
          </w:p>
        </w:tc>
        <w:tc>
          <w:tcPr>
            <w:tcW w:w="3116" w:type="dxa"/>
            <w:vMerge/>
            <w:tcBorders>
              <w:left w:val="single" w:sz="4" w:space="0" w:color="000000"/>
              <w:right w:val="single" w:sz="4" w:space="0" w:color="000000"/>
            </w:tcBorders>
          </w:tcPr>
          <w:p w14:paraId="2CE6A2B6" w14:textId="77777777" w:rsidR="003D3E5A" w:rsidRDefault="003D3E5A" w:rsidP="003D3E5A">
            <w:pPr>
              <w:rPr>
                <w:sz w:val="20"/>
                <w:szCs w:val="20"/>
              </w:rPr>
            </w:pPr>
          </w:p>
        </w:tc>
        <w:tc>
          <w:tcPr>
            <w:tcW w:w="2267" w:type="dxa"/>
            <w:gridSpan w:val="3"/>
            <w:vMerge/>
            <w:tcBorders>
              <w:left w:val="single" w:sz="4" w:space="0" w:color="000000"/>
              <w:right w:val="single" w:sz="4" w:space="0" w:color="000000"/>
            </w:tcBorders>
          </w:tcPr>
          <w:p w14:paraId="26FCE9C6" w14:textId="77777777" w:rsidR="003D3E5A" w:rsidRDefault="003D3E5A" w:rsidP="003D3E5A">
            <w:pPr>
              <w:rPr>
                <w:sz w:val="20"/>
                <w:szCs w:val="20"/>
              </w:rPr>
            </w:pPr>
          </w:p>
        </w:tc>
      </w:tr>
      <w:tr w:rsidR="003D3E5A" w14:paraId="6C221B60" w14:textId="77777777" w:rsidTr="005706ED">
        <w:trPr>
          <w:gridAfter w:val="1"/>
          <w:wAfter w:w="7" w:type="dxa"/>
          <w:trHeight w:val="315"/>
        </w:trPr>
        <w:tc>
          <w:tcPr>
            <w:tcW w:w="850" w:type="dxa"/>
            <w:tcBorders>
              <w:top w:val="single" w:sz="4" w:space="0" w:color="000000"/>
              <w:left w:val="single" w:sz="4" w:space="0" w:color="000000"/>
              <w:bottom w:val="single" w:sz="4" w:space="0" w:color="000000"/>
              <w:right w:val="single" w:sz="4" w:space="0" w:color="000000"/>
            </w:tcBorders>
          </w:tcPr>
          <w:p w14:paraId="726056DA" w14:textId="3DAB9F51" w:rsidR="003D3E5A" w:rsidRPr="003D3E5A" w:rsidRDefault="003D3E5A" w:rsidP="003D3E5A">
            <w:pPr>
              <w:rPr>
                <w:sz w:val="20"/>
                <w:szCs w:val="20"/>
              </w:rPr>
            </w:pPr>
            <w:r w:rsidRPr="003D3E5A">
              <w:rPr>
                <w:sz w:val="20"/>
                <w:szCs w:val="20"/>
              </w:rPr>
              <w:t>F</w:t>
            </w:r>
          </w:p>
        </w:tc>
        <w:tc>
          <w:tcPr>
            <w:tcW w:w="1133" w:type="dxa"/>
            <w:gridSpan w:val="2"/>
            <w:tcBorders>
              <w:top w:val="single" w:sz="4" w:space="0" w:color="000000"/>
              <w:left w:val="single" w:sz="4" w:space="0" w:color="000000"/>
              <w:bottom w:val="single" w:sz="4" w:space="0" w:color="000000"/>
              <w:right w:val="single" w:sz="4" w:space="0" w:color="000000"/>
            </w:tcBorders>
          </w:tcPr>
          <w:p w14:paraId="74F0D996" w14:textId="7C0BB6F8" w:rsidR="003D3E5A" w:rsidRPr="003D3E5A" w:rsidRDefault="003D3E5A" w:rsidP="003D3E5A">
            <w:pPr>
              <w:rPr>
                <w:sz w:val="20"/>
                <w:szCs w:val="20"/>
              </w:rPr>
            </w:pPr>
            <w:r w:rsidRPr="003D3E5A">
              <w:rPr>
                <w:sz w:val="20"/>
                <w:szCs w:val="20"/>
              </w:rPr>
              <w:t>0</w:t>
            </w:r>
          </w:p>
        </w:tc>
        <w:tc>
          <w:tcPr>
            <w:tcW w:w="1133" w:type="dxa"/>
            <w:tcBorders>
              <w:top w:val="single" w:sz="4" w:space="0" w:color="000000"/>
              <w:left w:val="single" w:sz="4" w:space="0" w:color="000000"/>
              <w:bottom w:val="single" w:sz="4" w:space="0" w:color="000000"/>
              <w:right w:val="single" w:sz="4" w:space="0" w:color="000000"/>
            </w:tcBorders>
          </w:tcPr>
          <w:p w14:paraId="56D83B03" w14:textId="68775269" w:rsidR="003D3E5A" w:rsidRPr="003D3E5A" w:rsidRDefault="003D3E5A" w:rsidP="003D3E5A">
            <w:pPr>
              <w:rPr>
                <w:sz w:val="20"/>
                <w:szCs w:val="20"/>
              </w:rPr>
            </w:pPr>
            <w:r w:rsidRPr="003D3E5A">
              <w:rPr>
                <w:sz w:val="20"/>
                <w:szCs w:val="20"/>
              </w:rPr>
              <w:t>0-24</w:t>
            </w:r>
          </w:p>
        </w:tc>
        <w:tc>
          <w:tcPr>
            <w:tcW w:w="1984" w:type="dxa"/>
            <w:vMerge/>
            <w:tcBorders>
              <w:left w:val="single" w:sz="4" w:space="0" w:color="000000"/>
              <w:bottom w:val="single" w:sz="4" w:space="0" w:color="000000"/>
              <w:right w:val="single" w:sz="4" w:space="0" w:color="000000"/>
            </w:tcBorders>
          </w:tcPr>
          <w:p w14:paraId="405CD51B" w14:textId="77777777" w:rsidR="003D3E5A" w:rsidRPr="003D3E5A" w:rsidRDefault="003D3E5A" w:rsidP="003D3E5A">
            <w:pPr>
              <w:widowControl w:val="0"/>
              <w:pBdr>
                <w:top w:val="nil"/>
                <w:left w:val="nil"/>
                <w:bottom w:val="nil"/>
                <w:right w:val="nil"/>
                <w:between w:val="nil"/>
              </w:pBdr>
              <w:spacing w:line="276" w:lineRule="auto"/>
              <w:rPr>
                <w:sz w:val="20"/>
                <w:szCs w:val="20"/>
                <w:highlight w:val="green"/>
              </w:rPr>
            </w:pPr>
          </w:p>
        </w:tc>
        <w:tc>
          <w:tcPr>
            <w:tcW w:w="3116" w:type="dxa"/>
            <w:vMerge/>
            <w:tcBorders>
              <w:left w:val="single" w:sz="4" w:space="0" w:color="000000"/>
              <w:bottom w:val="single" w:sz="4" w:space="0" w:color="000000"/>
              <w:right w:val="single" w:sz="4" w:space="0" w:color="000000"/>
            </w:tcBorders>
          </w:tcPr>
          <w:p w14:paraId="44683FAE" w14:textId="77777777" w:rsidR="003D3E5A" w:rsidRDefault="003D3E5A" w:rsidP="003D3E5A">
            <w:pPr>
              <w:rPr>
                <w:sz w:val="20"/>
                <w:szCs w:val="20"/>
              </w:rPr>
            </w:pPr>
          </w:p>
        </w:tc>
        <w:tc>
          <w:tcPr>
            <w:tcW w:w="2267" w:type="dxa"/>
            <w:gridSpan w:val="3"/>
            <w:vMerge/>
            <w:tcBorders>
              <w:left w:val="single" w:sz="4" w:space="0" w:color="000000"/>
              <w:bottom w:val="single" w:sz="4" w:space="0" w:color="000000"/>
              <w:right w:val="single" w:sz="4" w:space="0" w:color="000000"/>
            </w:tcBorders>
          </w:tcPr>
          <w:p w14:paraId="6E5FCC00" w14:textId="77777777" w:rsidR="003D3E5A" w:rsidRDefault="003D3E5A" w:rsidP="003D3E5A">
            <w:pPr>
              <w:rPr>
                <w:sz w:val="20"/>
                <w:szCs w:val="20"/>
              </w:rPr>
            </w:pPr>
          </w:p>
        </w:tc>
      </w:tr>
      <w:tr w:rsidR="007D22C3" w14:paraId="0920B307" w14:textId="77777777">
        <w:trPr>
          <w:gridAfter w:val="1"/>
          <w:wAfter w:w="7" w:type="dxa"/>
          <w:trHeight w:val="58"/>
        </w:trPr>
        <w:tc>
          <w:tcPr>
            <w:tcW w:w="10483" w:type="dxa"/>
            <w:gridSpan w:val="9"/>
            <w:tcBorders>
              <w:top w:val="single" w:sz="4" w:space="0" w:color="000000"/>
              <w:left w:val="single" w:sz="4" w:space="0" w:color="000000"/>
              <w:bottom w:val="single" w:sz="4" w:space="0" w:color="000000"/>
              <w:right w:val="single" w:sz="4" w:space="0" w:color="000000"/>
            </w:tcBorders>
            <w:shd w:val="clear" w:color="auto" w:fill="auto"/>
          </w:tcPr>
          <w:p w14:paraId="0DD69CDC" w14:textId="77777777" w:rsidR="007D22C3" w:rsidRDefault="007D22C3">
            <w:pPr>
              <w:tabs>
                <w:tab w:val="left" w:pos="1276"/>
              </w:tabs>
              <w:jc w:val="center"/>
              <w:rPr>
                <w:b/>
                <w:sz w:val="20"/>
                <w:szCs w:val="20"/>
              </w:rPr>
            </w:pPr>
          </w:p>
          <w:p w14:paraId="7D4C6050" w14:textId="77777777" w:rsidR="007D22C3" w:rsidRDefault="00000000">
            <w:pPr>
              <w:jc w:val="center"/>
              <w:rPr>
                <w:b/>
                <w:sz w:val="20"/>
                <w:szCs w:val="20"/>
              </w:rPr>
            </w:pPr>
            <w:r>
              <w:rPr>
                <w:b/>
                <w:sz w:val="20"/>
                <w:szCs w:val="20"/>
              </w:rPr>
              <w:t>Calendar (schedule) for the implementation of the content of the course. Methods of teaching and learning.</w:t>
            </w:r>
          </w:p>
          <w:p w14:paraId="7617C655" w14:textId="77777777" w:rsidR="007D22C3" w:rsidRDefault="007D22C3">
            <w:pPr>
              <w:tabs>
                <w:tab w:val="left" w:pos="1276"/>
              </w:tabs>
              <w:jc w:val="center"/>
              <w:rPr>
                <w:b/>
                <w:sz w:val="20"/>
                <w:szCs w:val="20"/>
              </w:rPr>
            </w:pPr>
          </w:p>
        </w:tc>
      </w:tr>
      <w:tr w:rsidR="007D22C3" w14:paraId="77EBA092" w14:textId="77777777">
        <w:trPr>
          <w:trHeight w:val="304"/>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80C8AB" w14:textId="77777777" w:rsidR="007D22C3" w:rsidRDefault="00000000">
            <w:pPr>
              <w:tabs>
                <w:tab w:val="left" w:pos="1276"/>
              </w:tabs>
              <w:jc w:val="center"/>
              <w:rPr>
                <w:b/>
                <w:sz w:val="20"/>
                <w:szCs w:val="20"/>
              </w:rPr>
            </w:pPr>
            <w:r>
              <w:rPr>
                <w:b/>
                <w:sz w:val="20"/>
                <w:szCs w:val="20"/>
              </w:rPr>
              <w:t>A week</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9F19A4" w14:textId="77777777" w:rsidR="007D22C3" w:rsidRDefault="00000000">
            <w:pPr>
              <w:tabs>
                <w:tab w:val="left" w:pos="1276"/>
              </w:tabs>
              <w:jc w:val="center"/>
              <w:rPr>
                <w:b/>
                <w:sz w:val="20"/>
                <w:szCs w:val="20"/>
              </w:rPr>
            </w:pPr>
            <w:r>
              <w:rPr>
                <w:b/>
                <w:sz w:val="20"/>
                <w:szCs w:val="20"/>
              </w:rPr>
              <w:t>Topic name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A79A65" w14:textId="77777777" w:rsidR="007D22C3" w:rsidRDefault="00000000">
            <w:pPr>
              <w:tabs>
                <w:tab w:val="left" w:pos="1276"/>
              </w:tabs>
              <w:jc w:val="center"/>
              <w:rPr>
                <w:b/>
                <w:sz w:val="20"/>
                <w:szCs w:val="20"/>
              </w:rPr>
            </w:pPr>
            <w:r>
              <w:rPr>
                <w:b/>
                <w:sz w:val="20"/>
                <w:szCs w:val="20"/>
              </w:rPr>
              <w:t>Number of hours</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DAEB28" w14:textId="77777777" w:rsidR="007D22C3" w:rsidRDefault="00000000">
            <w:pPr>
              <w:jc w:val="center"/>
              <w:rPr>
                <w:b/>
                <w:sz w:val="20"/>
                <w:szCs w:val="20"/>
              </w:rPr>
            </w:pPr>
            <w:r>
              <w:rPr>
                <w:b/>
                <w:sz w:val="20"/>
                <w:szCs w:val="20"/>
              </w:rPr>
              <w:t>Max.</w:t>
            </w:r>
          </w:p>
          <w:p w14:paraId="6C7C4EE5" w14:textId="77777777" w:rsidR="007D22C3" w:rsidRDefault="00000000">
            <w:pPr>
              <w:tabs>
                <w:tab w:val="left" w:pos="1276"/>
              </w:tabs>
              <w:jc w:val="center"/>
              <w:rPr>
                <w:b/>
                <w:sz w:val="20"/>
                <w:szCs w:val="20"/>
              </w:rPr>
            </w:pPr>
            <w:r>
              <w:rPr>
                <w:b/>
                <w:sz w:val="20"/>
                <w:szCs w:val="20"/>
              </w:rPr>
              <w:t>ball</w:t>
            </w:r>
          </w:p>
        </w:tc>
      </w:tr>
      <w:tr w:rsidR="007D22C3" w14:paraId="50AFC5FE" w14:textId="77777777" w:rsidTr="00B74437">
        <w:trPr>
          <w:trHeight w:val="71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7C0B22" w14:textId="77777777" w:rsidR="007D22C3" w:rsidRDefault="00000000">
            <w:pPr>
              <w:tabs>
                <w:tab w:val="left" w:pos="1276"/>
              </w:tabs>
              <w:jc w:val="center"/>
              <w:rPr>
                <w:b/>
                <w:sz w:val="20"/>
                <w:szCs w:val="20"/>
              </w:rPr>
            </w:pPr>
            <w:r>
              <w:rPr>
                <w:b/>
                <w:sz w:val="20"/>
                <w:szCs w:val="20"/>
              </w:rPr>
              <w:t xml:space="preserve">MODULE 1 </w:t>
            </w:r>
          </w:p>
          <w:p w14:paraId="22C3E834" w14:textId="77777777" w:rsidR="007D22C3" w:rsidRDefault="00000000">
            <w:pPr>
              <w:tabs>
                <w:tab w:val="left" w:pos="1276"/>
              </w:tabs>
              <w:jc w:val="center"/>
              <w:rPr>
                <w:b/>
                <w:sz w:val="20"/>
                <w:szCs w:val="20"/>
              </w:rPr>
            </w:pPr>
            <w:r>
              <w:rPr>
                <w:sz w:val="20"/>
                <w:szCs w:val="20"/>
              </w:rPr>
              <w:t>Introduction to DNA Recombination Technologies</w:t>
            </w:r>
          </w:p>
        </w:tc>
      </w:tr>
      <w:tr w:rsidR="007D22C3" w14:paraId="711ACBCA" w14:textId="77777777" w:rsidTr="00B74437">
        <w:trPr>
          <w:trHeight w:val="827"/>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B7679" w14:textId="77777777" w:rsidR="007D22C3" w:rsidRDefault="00000000">
            <w:pPr>
              <w:tabs>
                <w:tab w:val="left" w:pos="1276"/>
              </w:tabs>
              <w:jc w:val="center"/>
              <w:rPr>
                <w:sz w:val="20"/>
                <w:szCs w:val="20"/>
              </w:rPr>
            </w:pPr>
            <w:r>
              <w:rPr>
                <w:sz w:val="20"/>
                <w:szCs w:val="20"/>
              </w:rPr>
              <w:t>1</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CA13A" w14:textId="77777777" w:rsidR="007D22C3" w:rsidRDefault="00000000">
            <w:pPr>
              <w:jc w:val="both"/>
              <w:rPr>
                <w:b/>
                <w:sz w:val="20"/>
                <w:szCs w:val="20"/>
              </w:rPr>
            </w:pPr>
            <w:r>
              <w:rPr>
                <w:b/>
                <w:sz w:val="20"/>
                <w:szCs w:val="20"/>
              </w:rPr>
              <w:t xml:space="preserve">L 1. </w:t>
            </w:r>
            <w:r>
              <w:rPr>
                <w:sz w:val="20"/>
                <w:szCs w:val="20"/>
              </w:rPr>
              <w:t>Introduction. DNA recombination technologies and their application. General principles of the structure of nucleic acids as carriers of genetic information. Differences in the structure and functioning of DNA and RNA. RNA ribozymes. Ribosome as a ribozyme.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91FA6D" w14:textId="77777777" w:rsidR="007D22C3" w:rsidRDefault="00000000">
            <w:pPr>
              <w:tabs>
                <w:tab w:val="left" w:pos="1276"/>
              </w:tabs>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40F599" w14:textId="77777777" w:rsidR="007D22C3" w:rsidRDefault="007D22C3">
            <w:pPr>
              <w:tabs>
                <w:tab w:val="left" w:pos="1276"/>
              </w:tabs>
              <w:jc w:val="center"/>
              <w:rPr>
                <w:sz w:val="20"/>
                <w:szCs w:val="20"/>
              </w:rPr>
            </w:pPr>
          </w:p>
        </w:tc>
      </w:tr>
      <w:tr w:rsidR="007D22C3" w14:paraId="210AA3BA" w14:textId="77777777" w:rsidTr="00B74437">
        <w:trPr>
          <w:trHeight w:val="570"/>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090317"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C842D3" w14:textId="77777777" w:rsidR="007D22C3" w:rsidRDefault="00000000">
            <w:pPr>
              <w:rPr>
                <w:b/>
                <w:sz w:val="20"/>
                <w:szCs w:val="20"/>
              </w:rPr>
            </w:pPr>
            <w:r>
              <w:rPr>
                <w:b/>
                <w:sz w:val="20"/>
                <w:szCs w:val="20"/>
              </w:rPr>
              <w:t xml:space="preserve">Seminar 1. </w:t>
            </w:r>
            <w:r>
              <w:rPr>
                <w:sz w:val="20"/>
                <w:szCs w:val="20"/>
              </w:rPr>
              <w:t>Acquaintance with the laboratory room, basic equipment and reagents. Safety rules in laboratory rooms.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B87EB4" w14:textId="77777777" w:rsidR="007D22C3" w:rsidRDefault="00000000">
            <w:pPr>
              <w:tabs>
                <w:tab w:val="left" w:pos="1276"/>
              </w:tabs>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E1A884" w14:textId="77777777" w:rsidR="007D22C3" w:rsidRDefault="00000000">
            <w:pPr>
              <w:tabs>
                <w:tab w:val="left" w:pos="1276"/>
              </w:tabs>
              <w:jc w:val="center"/>
              <w:rPr>
                <w:sz w:val="20"/>
                <w:szCs w:val="20"/>
              </w:rPr>
            </w:pPr>
            <w:r>
              <w:rPr>
                <w:sz w:val="20"/>
                <w:szCs w:val="20"/>
              </w:rPr>
              <w:t>0</w:t>
            </w:r>
          </w:p>
        </w:tc>
      </w:tr>
      <w:tr w:rsidR="007D22C3" w14:paraId="538B0E84" w14:textId="77777777" w:rsidTr="00B74437">
        <w:trPr>
          <w:trHeight w:val="563"/>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37CCE5" w14:textId="77777777" w:rsidR="007D22C3" w:rsidRDefault="00000000">
            <w:pPr>
              <w:jc w:val="center"/>
              <w:rPr>
                <w:sz w:val="20"/>
                <w:szCs w:val="20"/>
              </w:rPr>
            </w:pPr>
            <w:r>
              <w:rPr>
                <w:sz w:val="20"/>
                <w:szCs w:val="20"/>
              </w:rPr>
              <w:t>2</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BC3B1D" w14:textId="77777777" w:rsidR="007D22C3" w:rsidRDefault="00000000">
            <w:pPr>
              <w:pBdr>
                <w:top w:val="nil"/>
                <w:left w:val="nil"/>
                <w:bottom w:val="nil"/>
                <w:right w:val="nil"/>
                <w:between w:val="nil"/>
              </w:pBdr>
              <w:rPr>
                <w:b/>
                <w:color w:val="000000"/>
                <w:sz w:val="20"/>
                <w:szCs w:val="20"/>
              </w:rPr>
            </w:pPr>
            <w:r>
              <w:rPr>
                <w:b/>
                <w:color w:val="000000"/>
                <w:sz w:val="20"/>
                <w:szCs w:val="20"/>
              </w:rPr>
              <w:t xml:space="preserve">L2. </w:t>
            </w:r>
            <w:r>
              <w:rPr>
                <w:color w:val="000000"/>
                <w:sz w:val="20"/>
                <w:szCs w:val="20"/>
              </w:rPr>
              <w:t>Analysis of the main methods used in DNA recombination. Their goals and principles of work.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34C424"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557589" w14:textId="77777777" w:rsidR="007D22C3" w:rsidRDefault="007D22C3">
            <w:pPr>
              <w:jc w:val="center"/>
              <w:rPr>
                <w:sz w:val="20"/>
                <w:szCs w:val="20"/>
              </w:rPr>
            </w:pPr>
          </w:p>
        </w:tc>
      </w:tr>
      <w:tr w:rsidR="007D22C3" w14:paraId="161864F7" w14:textId="77777777" w:rsidTr="00B74437">
        <w:trPr>
          <w:trHeight w:val="417"/>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B8C0A3"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2E929" w14:textId="77777777" w:rsidR="007D22C3" w:rsidRDefault="00000000">
            <w:pPr>
              <w:rPr>
                <w:b/>
                <w:sz w:val="20"/>
                <w:szCs w:val="20"/>
              </w:rPr>
            </w:pPr>
            <w:r>
              <w:rPr>
                <w:b/>
                <w:sz w:val="20"/>
                <w:szCs w:val="20"/>
              </w:rPr>
              <w:t>Seminar 2.</w:t>
            </w:r>
            <w:r>
              <w:rPr>
                <w:sz w:val="20"/>
                <w:szCs w:val="20"/>
              </w:rPr>
              <w:t xml:space="preserve"> Enzymes used in DNA recombination. Restriction enzymes, DNA polymerases.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77895D"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DD627F" w14:textId="77777777" w:rsidR="007D22C3" w:rsidRDefault="00000000">
            <w:pPr>
              <w:jc w:val="center"/>
              <w:rPr>
                <w:sz w:val="20"/>
                <w:szCs w:val="20"/>
              </w:rPr>
            </w:pPr>
            <w:r>
              <w:rPr>
                <w:sz w:val="20"/>
                <w:szCs w:val="20"/>
              </w:rPr>
              <w:t>0</w:t>
            </w:r>
          </w:p>
        </w:tc>
      </w:tr>
      <w:tr w:rsidR="007D22C3" w14:paraId="27469EAD" w14:textId="77777777" w:rsidTr="00B74437">
        <w:trPr>
          <w:trHeight w:val="833"/>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E62339"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E2087A" w14:textId="77777777" w:rsidR="007D22C3" w:rsidRDefault="00000000">
            <w:pPr>
              <w:rPr>
                <w:sz w:val="20"/>
                <w:szCs w:val="20"/>
              </w:rPr>
            </w:pPr>
            <w:r>
              <w:rPr>
                <w:b/>
                <w:sz w:val="20"/>
                <w:szCs w:val="20"/>
              </w:rPr>
              <w:t xml:space="preserve">IWST 1. </w:t>
            </w:r>
            <w:r>
              <w:rPr>
                <w:sz w:val="20"/>
                <w:szCs w:val="20"/>
              </w:rPr>
              <w:t>Consultation on the implementation of IWS 1 on the topic: Prepare a presentation on the topic: “Restriction endonucleases. Classification of restriction enzymes. Restriction enzyme nomenclature. Restriction cards.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6C0C7C" w14:textId="77777777" w:rsidR="007D22C3" w:rsidRDefault="007D22C3">
            <w:pPr>
              <w:jc w:val="center"/>
              <w:rPr>
                <w:sz w:val="20"/>
                <w:szCs w:val="20"/>
              </w:rPr>
            </w:pP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27B48E" w14:textId="77777777" w:rsidR="007D22C3" w:rsidRDefault="007D22C3">
            <w:pPr>
              <w:jc w:val="center"/>
              <w:rPr>
                <w:sz w:val="20"/>
                <w:szCs w:val="20"/>
              </w:rPr>
            </w:pPr>
          </w:p>
        </w:tc>
      </w:tr>
      <w:tr w:rsidR="007D22C3" w14:paraId="2F559A63" w14:textId="77777777" w:rsidTr="00B74437">
        <w:trPr>
          <w:trHeight w:val="421"/>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22CAF" w14:textId="77777777" w:rsidR="007D22C3" w:rsidRDefault="00000000">
            <w:pPr>
              <w:jc w:val="center"/>
              <w:rPr>
                <w:sz w:val="20"/>
                <w:szCs w:val="20"/>
              </w:rPr>
            </w:pPr>
            <w:r>
              <w:rPr>
                <w:sz w:val="20"/>
                <w:szCs w:val="20"/>
              </w:rPr>
              <w:t>3</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B92D9D" w14:textId="77777777" w:rsidR="007D22C3" w:rsidRDefault="00000000">
            <w:pPr>
              <w:jc w:val="both"/>
              <w:rPr>
                <w:b/>
                <w:sz w:val="20"/>
                <w:szCs w:val="20"/>
              </w:rPr>
            </w:pPr>
            <w:r>
              <w:rPr>
                <w:b/>
                <w:sz w:val="20"/>
                <w:szCs w:val="20"/>
              </w:rPr>
              <w:t>L3.</w:t>
            </w:r>
            <w:r>
              <w:rPr>
                <w:sz w:val="20"/>
                <w:szCs w:val="20"/>
              </w:rPr>
              <w:t xml:space="preserve"> The main enzymes used in DNA recombination technologies.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79310"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719B09" w14:textId="77777777" w:rsidR="007D22C3" w:rsidRDefault="007D22C3">
            <w:pPr>
              <w:jc w:val="center"/>
              <w:rPr>
                <w:sz w:val="20"/>
                <w:szCs w:val="20"/>
              </w:rPr>
            </w:pPr>
          </w:p>
        </w:tc>
      </w:tr>
      <w:tr w:rsidR="007D22C3" w14:paraId="2AF91EE9" w14:textId="77777777" w:rsidTr="00B74437">
        <w:trPr>
          <w:trHeight w:val="68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093F2"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08656F" w14:textId="77777777" w:rsidR="007D22C3" w:rsidRDefault="00000000">
            <w:pPr>
              <w:rPr>
                <w:sz w:val="20"/>
                <w:szCs w:val="20"/>
              </w:rPr>
            </w:pPr>
            <w:r>
              <w:rPr>
                <w:b/>
                <w:sz w:val="20"/>
                <w:szCs w:val="20"/>
              </w:rPr>
              <w:t xml:space="preserve">Seminar 3. </w:t>
            </w:r>
            <w:r>
              <w:rPr>
                <w:sz w:val="20"/>
                <w:szCs w:val="20"/>
              </w:rPr>
              <w:t>Analysis of methods using enzymes: Reverse transcriptase; DNA ligase; Polynucleotide kinase; terminal phosphatase; Alkaline phosphatase; Poly-A polymerase.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2827D8"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8D761E" w14:textId="77777777" w:rsidR="007D22C3" w:rsidRDefault="00000000">
            <w:pPr>
              <w:jc w:val="center"/>
              <w:rPr>
                <w:sz w:val="20"/>
                <w:szCs w:val="20"/>
              </w:rPr>
            </w:pPr>
            <w:r>
              <w:rPr>
                <w:sz w:val="20"/>
                <w:szCs w:val="20"/>
              </w:rPr>
              <w:t>0</w:t>
            </w:r>
          </w:p>
        </w:tc>
      </w:tr>
      <w:tr w:rsidR="007D22C3" w14:paraId="7C7FD2A8" w14:textId="77777777" w:rsidTr="0014039F">
        <w:trPr>
          <w:trHeight w:val="787"/>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23AB76"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75928B" w14:textId="77777777" w:rsidR="007D22C3" w:rsidRDefault="00000000">
            <w:pPr>
              <w:rPr>
                <w:sz w:val="20"/>
                <w:szCs w:val="20"/>
              </w:rPr>
            </w:pPr>
            <w:r>
              <w:rPr>
                <w:b/>
                <w:sz w:val="20"/>
                <w:szCs w:val="20"/>
              </w:rPr>
              <w:t>IWS 1.</w:t>
            </w:r>
            <w:r>
              <w:rPr>
                <w:sz w:val="20"/>
                <w:szCs w:val="20"/>
              </w:rPr>
              <w:t xml:space="preserve"> Prepare a presentation on the topic: "Restriction endonucleases. Classification of restriction enzymes. Restriction enzyme nomenclature. Restriction cards. (Submit in </w:t>
            </w:r>
            <w:proofErr w:type="spellStart"/>
            <w:r>
              <w:rPr>
                <w:sz w:val="20"/>
                <w:szCs w:val="20"/>
              </w:rPr>
              <w:t>Powerpoint</w:t>
            </w:r>
            <w:proofErr w:type="spellEnd"/>
            <w:r>
              <w:rPr>
                <w:sz w:val="20"/>
                <w:szCs w:val="20"/>
              </w:rPr>
              <w:t xml:space="preserve"> format).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8390F6" w14:textId="77777777" w:rsidR="007D22C3" w:rsidRDefault="00000000">
            <w:pPr>
              <w:jc w:val="center"/>
              <w:rPr>
                <w:sz w:val="20"/>
                <w:szCs w:val="20"/>
              </w:rPr>
            </w:pPr>
            <w:r>
              <w:rPr>
                <w:sz w:val="20"/>
                <w:szCs w:val="20"/>
              </w:rPr>
              <w:t>1</w:t>
            </w:r>
          </w:p>
          <w:p w14:paraId="4C5D00E0" w14:textId="77777777" w:rsidR="007D22C3" w:rsidRDefault="007D22C3">
            <w:pPr>
              <w:rPr>
                <w:sz w:val="20"/>
                <w:szCs w:val="20"/>
              </w:rPr>
            </w:pP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F768E5" w14:textId="77777777" w:rsidR="007D22C3" w:rsidRDefault="00000000">
            <w:pPr>
              <w:jc w:val="center"/>
              <w:rPr>
                <w:sz w:val="20"/>
                <w:szCs w:val="20"/>
              </w:rPr>
            </w:pPr>
            <w:r>
              <w:rPr>
                <w:sz w:val="20"/>
                <w:szCs w:val="20"/>
              </w:rPr>
              <w:t>0</w:t>
            </w:r>
          </w:p>
        </w:tc>
      </w:tr>
      <w:tr w:rsidR="007D22C3" w14:paraId="27C74BFA" w14:textId="77777777">
        <w:trPr>
          <w:trHeight w:val="14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C18372" w14:textId="77777777" w:rsidR="007D22C3" w:rsidRDefault="00000000">
            <w:pPr>
              <w:jc w:val="center"/>
              <w:rPr>
                <w:sz w:val="20"/>
                <w:szCs w:val="20"/>
              </w:rPr>
            </w:pPr>
            <w:r>
              <w:rPr>
                <w:sz w:val="20"/>
                <w:szCs w:val="20"/>
              </w:rPr>
              <w:t>4</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DC9589" w14:textId="77777777" w:rsidR="007D22C3" w:rsidRDefault="00000000">
            <w:pPr>
              <w:rPr>
                <w:sz w:val="20"/>
                <w:szCs w:val="20"/>
              </w:rPr>
            </w:pPr>
            <w:r>
              <w:rPr>
                <w:b/>
                <w:sz w:val="20"/>
                <w:szCs w:val="20"/>
              </w:rPr>
              <w:t>L4.</w:t>
            </w:r>
            <w:r>
              <w:rPr>
                <w:sz w:val="20"/>
                <w:szCs w:val="20"/>
              </w:rPr>
              <w:t xml:space="preserve"> General characteristics of vectors used in DNA recombination technologies. Classification. Basic properties. The capacity of vectors.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61A2E7"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B354C2" w14:textId="77777777" w:rsidR="007D22C3" w:rsidRDefault="007D22C3">
            <w:pPr>
              <w:jc w:val="center"/>
              <w:rPr>
                <w:sz w:val="20"/>
                <w:szCs w:val="20"/>
              </w:rPr>
            </w:pPr>
          </w:p>
        </w:tc>
      </w:tr>
      <w:tr w:rsidR="007D22C3" w14:paraId="65CBAA5E" w14:textId="77777777">
        <w:trPr>
          <w:trHeight w:val="14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BA83D3"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FEC80" w14:textId="77777777" w:rsidR="007D22C3" w:rsidRDefault="00000000">
            <w:pPr>
              <w:rPr>
                <w:b/>
                <w:sz w:val="20"/>
                <w:szCs w:val="20"/>
              </w:rPr>
            </w:pPr>
            <w:r>
              <w:rPr>
                <w:b/>
                <w:sz w:val="20"/>
                <w:szCs w:val="20"/>
              </w:rPr>
              <w:t>Seminar 4.</w:t>
            </w:r>
            <w:r>
              <w:rPr>
                <w:sz w:val="20"/>
                <w:szCs w:val="20"/>
              </w:rPr>
              <w:t xml:space="preserve"> Methods for determination and computer analysis of vectors for expression systems of prokaryotes and eukaryotes. Conditions for plasmid vectors. Plasmid vector pBR322. λ vectors based on the bacteriophage genome. λ lytic and lysogenic ways of development of bacteriophages. Construction of </w:t>
            </w:r>
            <w:proofErr w:type="spellStart"/>
            <w:r>
              <w:rPr>
                <w:sz w:val="20"/>
                <w:szCs w:val="20"/>
              </w:rPr>
              <w:t>cosmid</w:t>
            </w:r>
            <w:proofErr w:type="spellEnd"/>
            <w:r>
              <w:rPr>
                <w:sz w:val="20"/>
                <w:szCs w:val="20"/>
              </w:rPr>
              <w:t xml:space="preserve"> vectors.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00C2D8"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F91DE" w14:textId="77777777" w:rsidR="007D22C3" w:rsidRDefault="00000000">
            <w:pPr>
              <w:jc w:val="center"/>
              <w:rPr>
                <w:sz w:val="20"/>
                <w:szCs w:val="20"/>
              </w:rPr>
            </w:pPr>
            <w:r>
              <w:rPr>
                <w:sz w:val="20"/>
                <w:szCs w:val="20"/>
              </w:rPr>
              <w:t>15</w:t>
            </w:r>
          </w:p>
        </w:tc>
      </w:tr>
      <w:tr w:rsidR="007D22C3" w14:paraId="4FDD9F28" w14:textId="77777777" w:rsidTr="00B74437">
        <w:trPr>
          <w:trHeight w:val="780"/>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53C53E"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C2C759" w14:textId="77777777" w:rsidR="007D22C3" w:rsidRDefault="00000000">
            <w:pPr>
              <w:rPr>
                <w:b/>
                <w:sz w:val="20"/>
                <w:szCs w:val="20"/>
              </w:rPr>
            </w:pPr>
            <w:r>
              <w:rPr>
                <w:b/>
                <w:sz w:val="20"/>
                <w:szCs w:val="20"/>
              </w:rPr>
              <w:t>IWS 1.</w:t>
            </w:r>
            <w:r>
              <w:rPr>
                <w:sz w:val="20"/>
                <w:szCs w:val="20"/>
              </w:rPr>
              <w:t xml:space="preserve"> Prepare a presentation on the topic: "Restriction endonucleases. Classification of restriction enzymes. Restriction enzyme nomenclature. Restriction cards. (Submit in </w:t>
            </w:r>
            <w:proofErr w:type="spellStart"/>
            <w:r>
              <w:rPr>
                <w:sz w:val="20"/>
                <w:szCs w:val="20"/>
              </w:rPr>
              <w:t>Powerpoint</w:t>
            </w:r>
            <w:proofErr w:type="spellEnd"/>
            <w:r>
              <w:rPr>
                <w:sz w:val="20"/>
                <w:szCs w:val="20"/>
              </w:rPr>
              <w:t xml:space="preserve"> format).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66636B" w14:textId="4B5BDB4A"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00E1A7" w14:textId="77777777" w:rsidR="007D22C3" w:rsidRDefault="00000000">
            <w:pPr>
              <w:jc w:val="center"/>
              <w:rPr>
                <w:sz w:val="20"/>
                <w:szCs w:val="20"/>
              </w:rPr>
            </w:pPr>
            <w:r>
              <w:rPr>
                <w:sz w:val="20"/>
                <w:szCs w:val="20"/>
              </w:rPr>
              <w:t>15</w:t>
            </w:r>
          </w:p>
        </w:tc>
      </w:tr>
      <w:tr w:rsidR="007D22C3" w14:paraId="5657FE4C" w14:textId="77777777" w:rsidTr="00B74437">
        <w:trPr>
          <w:trHeight w:val="408"/>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2F930F" w14:textId="77777777" w:rsidR="007D22C3" w:rsidRDefault="00000000">
            <w:pPr>
              <w:jc w:val="center"/>
              <w:rPr>
                <w:sz w:val="20"/>
                <w:szCs w:val="20"/>
              </w:rPr>
            </w:pPr>
            <w:r>
              <w:rPr>
                <w:sz w:val="20"/>
                <w:szCs w:val="20"/>
              </w:rPr>
              <w:t>5</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294B8A" w14:textId="77777777" w:rsidR="007D22C3" w:rsidRDefault="00000000">
            <w:pPr>
              <w:rPr>
                <w:sz w:val="20"/>
                <w:szCs w:val="20"/>
              </w:rPr>
            </w:pPr>
            <w:r>
              <w:rPr>
                <w:b/>
                <w:sz w:val="20"/>
                <w:szCs w:val="20"/>
              </w:rPr>
              <w:t>L5.</w:t>
            </w:r>
            <w:r>
              <w:rPr>
                <w:sz w:val="20"/>
                <w:szCs w:val="20"/>
              </w:rPr>
              <w:t xml:space="preserve"> Ways of constructing recombinant DNA molecules.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43C39A"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B3B5F3" w14:textId="77777777" w:rsidR="007D22C3" w:rsidRDefault="007D22C3">
            <w:pPr>
              <w:jc w:val="center"/>
              <w:rPr>
                <w:sz w:val="20"/>
                <w:szCs w:val="20"/>
              </w:rPr>
            </w:pPr>
          </w:p>
        </w:tc>
      </w:tr>
      <w:tr w:rsidR="007D22C3" w14:paraId="4CA4F14B" w14:textId="77777777" w:rsidTr="00B74437">
        <w:trPr>
          <w:trHeight w:val="595"/>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C38D58"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21361" w14:textId="77777777" w:rsidR="007D22C3" w:rsidRDefault="00000000">
            <w:pPr>
              <w:rPr>
                <w:sz w:val="20"/>
                <w:szCs w:val="20"/>
              </w:rPr>
            </w:pPr>
            <w:r>
              <w:rPr>
                <w:b/>
                <w:sz w:val="20"/>
                <w:szCs w:val="20"/>
              </w:rPr>
              <w:t>Seminar 5.</w:t>
            </w:r>
            <w:r>
              <w:rPr>
                <w:sz w:val="20"/>
                <w:szCs w:val="20"/>
              </w:rPr>
              <w:t xml:space="preserve"> Selective and reporter genes. Methods "Transformation and screening of bacterial/yeast cells".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7E42BC"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D2FF9D" w14:textId="77777777" w:rsidR="007D22C3" w:rsidRDefault="00000000">
            <w:pPr>
              <w:jc w:val="center"/>
              <w:rPr>
                <w:sz w:val="20"/>
                <w:szCs w:val="20"/>
              </w:rPr>
            </w:pPr>
            <w:r>
              <w:rPr>
                <w:sz w:val="20"/>
                <w:szCs w:val="20"/>
              </w:rPr>
              <w:t>15</w:t>
            </w:r>
          </w:p>
        </w:tc>
      </w:tr>
      <w:tr w:rsidR="007D22C3" w14:paraId="05A89306" w14:textId="77777777">
        <w:trPr>
          <w:trHeight w:val="470"/>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C99A1E"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2A62DD" w14:textId="77777777" w:rsidR="007D22C3" w:rsidRDefault="00000000">
            <w:pPr>
              <w:rPr>
                <w:sz w:val="20"/>
                <w:szCs w:val="20"/>
              </w:rPr>
            </w:pPr>
            <w:r>
              <w:rPr>
                <w:b/>
                <w:sz w:val="20"/>
                <w:szCs w:val="20"/>
              </w:rPr>
              <w:t xml:space="preserve">IWST 2. </w:t>
            </w:r>
            <w:r>
              <w:rPr>
                <w:sz w:val="20"/>
                <w:szCs w:val="20"/>
              </w:rPr>
              <w:t xml:space="preserve">Consultation on the implementation of the IWS 2 on the topic: Prepare a presentation on the topic: “1. Maxam Gilbert Method or Sanger Method.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CDD4EF" w14:textId="33ED2B3B" w:rsidR="007D22C3" w:rsidRPr="0014039F" w:rsidRDefault="0014039F" w:rsidP="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6EA479" w14:textId="77777777" w:rsidR="007D22C3" w:rsidRDefault="00000000">
            <w:pPr>
              <w:jc w:val="center"/>
              <w:rPr>
                <w:sz w:val="20"/>
                <w:szCs w:val="20"/>
              </w:rPr>
            </w:pPr>
            <w:r>
              <w:rPr>
                <w:sz w:val="20"/>
                <w:szCs w:val="20"/>
              </w:rPr>
              <w:t>0</w:t>
            </w:r>
          </w:p>
        </w:tc>
      </w:tr>
      <w:tr w:rsidR="007D22C3" w14:paraId="45C4E34E" w14:textId="77777777" w:rsidTr="0014039F">
        <w:trPr>
          <w:trHeight w:val="530"/>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1CF139" w14:textId="77777777" w:rsidR="007D22C3" w:rsidRDefault="00000000">
            <w:pPr>
              <w:tabs>
                <w:tab w:val="left" w:pos="1276"/>
              </w:tabs>
              <w:jc w:val="center"/>
              <w:rPr>
                <w:b/>
                <w:sz w:val="20"/>
                <w:szCs w:val="20"/>
              </w:rPr>
            </w:pPr>
            <w:r>
              <w:rPr>
                <w:b/>
                <w:sz w:val="20"/>
                <w:szCs w:val="20"/>
              </w:rPr>
              <w:t xml:space="preserve">MODULE 2 </w:t>
            </w:r>
          </w:p>
          <w:p w14:paraId="045ED959" w14:textId="77777777" w:rsidR="007D22C3" w:rsidRDefault="00000000">
            <w:pPr>
              <w:tabs>
                <w:tab w:val="left" w:pos="1276"/>
              </w:tabs>
              <w:jc w:val="center"/>
              <w:rPr>
                <w:sz w:val="20"/>
                <w:szCs w:val="20"/>
              </w:rPr>
            </w:pPr>
            <w:r>
              <w:rPr>
                <w:sz w:val="20"/>
                <w:szCs w:val="20"/>
              </w:rPr>
              <w:t>Fundamentals of DNA recombination technologies</w:t>
            </w:r>
          </w:p>
        </w:tc>
      </w:tr>
      <w:tr w:rsidR="007D22C3" w14:paraId="7F7D03BA" w14:textId="77777777">
        <w:trPr>
          <w:trHeight w:val="443"/>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0F51D" w14:textId="77777777" w:rsidR="007D22C3" w:rsidRDefault="00000000">
            <w:pPr>
              <w:jc w:val="center"/>
              <w:rPr>
                <w:sz w:val="20"/>
                <w:szCs w:val="20"/>
              </w:rPr>
            </w:pPr>
            <w:r>
              <w:rPr>
                <w:sz w:val="20"/>
                <w:szCs w:val="20"/>
              </w:rPr>
              <w:t>6</w:t>
            </w:r>
          </w:p>
          <w:p w14:paraId="15D821D8" w14:textId="77777777" w:rsidR="007D22C3" w:rsidRDefault="007D22C3">
            <w:pPr>
              <w:jc w:val="center"/>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9719D0" w14:textId="77777777" w:rsidR="007D22C3" w:rsidRDefault="00000000">
            <w:pPr>
              <w:rPr>
                <w:sz w:val="20"/>
                <w:szCs w:val="20"/>
              </w:rPr>
            </w:pPr>
            <w:r>
              <w:rPr>
                <w:b/>
                <w:sz w:val="20"/>
                <w:szCs w:val="20"/>
              </w:rPr>
              <w:t xml:space="preserve">L6. </w:t>
            </w:r>
            <w:r>
              <w:rPr>
                <w:sz w:val="20"/>
                <w:szCs w:val="20"/>
              </w:rPr>
              <w:t>Realization of genetic information. Elements regulating the expression of prokaryotic genes.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5F8D6"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E7ED06" w14:textId="77777777" w:rsidR="007D22C3" w:rsidRDefault="007D22C3">
            <w:pPr>
              <w:jc w:val="center"/>
              <w:rPr>
                <w:sz w:val="20"/>
                <w:szCs w:val="20"/>
              </w:rPr>
            </w:pPr>
          </w:p>
        </w:tc>
      </w:tr>
      <w:tr w:rsidR="007D22C3" w14:paraId="71DC83AD" w14:textId="77777777">
        <w:trPr>
          <w:trHeight w:val="14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F3C6"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08E0DA" w14:textId="77777777" w:rsidR="007D22C3" w:rsidRDefault="00000000">
            <w:pPr>
              <w:rPr>
                <w:b/>
                <w:sz w:val="20"/>
                <w:szCs w:val="20"/>
              </w:rPr>
            </w:pPr>
            <w:r>
              <w:rPr>
                <w:b/>
                <w:sz w:val="20"/>
                <w:szCs w:val="20"/>
              </w:rPr>
              <w:t xml:space="preserve">Seminar 6. </w:t>
            </w:r>
            <w:r>
              <w:rPr>
                <w:sz w:val="20"/>
                <w:szCs w:val="20"/>
              </w:rPr>
              <w:t xml:space="preserve">Analysis of the mechanism of regulation of gene expression at the levels of transcription and translation. Operon structure of bacterial genes. Lactose operon J. Monod and F. </w:t>
            </w:r>
            <w:proofErr w:type="spellStart"/>
            <w:r>
              <w:rPr>
                <w:sz w:val="20"/>
                <w:szCs w:val="20"/>
              </w:rPr>
              <w:t>Zhakov</w:t>
            </w:r>
            <w:proofErr w:type="spellEnd"/>
            <w:r>
              <w:rPr>
                <w:sz w:val="20"/>
                <w:szCs w:val="20"/>
              </w:rPr>
              <w:t>. Tryptophan operon.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A6D0A8"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9F7F1F" w14:textId="77777777" w:rsidR="007D22C3" w:rsidRDefault="00000000">
            <w:pPr>
              <w:jc w:val="center"/>
              <w:rPr>
                <w:sz w:val="20"/>
                <w:szCs w:val="20"/>
              </w:rPr>
            </w:pPr>
            <w:r>
              <w:rPr>
                <w:sz w:val="20"/>
                <w:szCs w:val="20"/>
              </w:rPr>
              <w:t>10</w:t>
            </w:r>
          </w:p>
        </w:tc>
      </w:tr>
      <w:tr w:rsidR="007D22C3" w14:paraId="4327030F" w14:textId="77777777">
        <w:trPr>
          <w:trHeight w:val="26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B485A0"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7715AE" w14:textId="77777777" w:rsidR="007D22C3" w:rsidRDefault="00000000">
            <w:pPr>
              <w:jc w:val="both"/>
              <w:rPr>
                <w:b/>
                <w:sz w:val="20"/>
                <w:szCs w:val="20"/>
              </w:rPr>
            </w:pPr>
            <w:r>
              <w:rPr>
                <w:b/>
                <w:sz w:val="20"/>
                <w:szCs w:val="20"/>
              </w:rPr>
              <w:t>IWS 2.</w:t>
            </w:r>
            <w:r>
              <w:rPr>
                <w:sz w:val="20"/>
                <w:szCs w:val="20"/>
              </w:rPr>
              <w:t xml:space="preserve"> Prepare a presentation on the topic: "1. Maxam Gilbert's method or Sanger's method. (Submit in </w:t>
            </w:r>
            <w:proofErr w:type="spellStart"/>
            <w:r>
              <w:rPr>
                <w:sz w:val="20"/>
                <w:szCs w:val="20"/>
              </w:rPr>
              <w:t>Powerpoint</w:t>
            </w:r>
            <w:proofErr w:type="spellEnd"/>
            <w:r>
              <w:rPr>
                <w:sz w:val="20"/>
                <w:szCs w:val="20"/>
              </w:rPr>
              <w:t xml:space="preserve"> format).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8783CA" w14:textId="2CA05418"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D78C1D" w14:textId="77777777" w:rsidR="007D22C3" w:rsidRDefault="00000000">
            <w:pPr>
              <w:jc w:val="center"/>
              <w:rPr>
                <w:sz w:val="20"/>
                <w:szCs w:val="20"/>
              </w:rPr>
            </w:pPr>
            <w:r>
              <w:rPr>
                <w:sz w:val="20"/>
                <w:szCs w:val="20"/>
              </w:rPr>
              <w:t>15</w:t>
            </w:r>
          </w:p>
        </w:tc>
      </w:tr>
      <w:tr w:rsidR="007D22C3" w14:paraId="28042CE1" w14:textId="77777777">
        <w:trPr>
          <w:trHeight w:val="14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AD3E13" w14:textId="77777777" w:rsidR="007D22C3" w:rsidRDefault="00000000">
            <w:pPr>
              <w:jc w:val="center"/>
              <w:rPr>
                <w:sz w:val="20"/>
                <w:szCs w:val="20"/>
              </w:rPr>
            </w:pPr>
            <w:r>
              <w:rPr>
                <w:sz w:val="20"/>
                <w:szCs w:val="20"/>
              </w:rPr>
              <w:t>7</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340C2" w14:textId="77777777" w:rsidR="007D22C3" w:rsidRDefault="00000000">
            <w:pPr>
              <w:rPr>
                <w:sz w:val="20"/>
                <w:szCs w:val="20"/>
              </w:rPr>
            </w:pPr>
            <w:r>
              <w:rPr>
                <w:b/>
                <w:sz w:val="20"/>
                <w:szCs w:val="20"/>
              </w:rPr>
              <w:t>L7.</w:t>
            </w:r>
            <w:r>
              <w:rPr>
                <w:sz w:val="20"/>
                <w:szCs w:val="20"/>
              </w:rPr>
              <w:t xml:space="preserve"> Organization of genomes, as well as genetic elements that regulate gene expression in pro- and eukaryotes. The role of RNA (rRNA, mRNA, tRNA, U-family RNA, 7S-RNA, etc.) in gene expression.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4834DC"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0A26E" w14:textId="77777777" w:rsidR="007D22C3" w:rsidRDefault="007D22C3">
            <w:pPr>
              <w:jc w:val="center"/>
              <w:rPr>
                <w:sz w:val="20"/>
                <w:szCs w:val="20"/>
              </w:rPr>
            </w:pPr>
          </w:p>
        </w:tc>
      </w:tr>
      <w:tr w:rsidR="007D22C3" w14:paraId="7F18906F" w14:textId="77777777">
        <w:trPr>
          <w:trHeight w:val="14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3A8230"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14C19" w14:textId="77777777" w:rsidR="007D22C3" w:rsidRDefault="00000000">
            <w:pPr>
              <w:pBdr>
                <w:top w:val="nil"/>
                <w:left w:val="nil"/>
                <w:bottom w:val="nil"/>
                <w:right w:val="nil"/>
                <w:between w:val="nil"/>
              </w:pBdr>
              <w:rPr>
                <w:b/>
                <w:color w:val="000000"/>
                <w:sz w:val="20"/>
                <w:szCs w:val="20"/>
              </w:rPr>
            </w:pPr>
            <w:r>
              <w:rPr>
                <w:b/>
                <w:color w:val="000000"/>
                <w:sz w:val="20"/>
                <w:szCs w:val="20"/>
              </w:rPr>
              <w:t>Seminar 7.</w:t>
            </w:r>
            <w:r>
              <w:rPr>
                <w:color w:val="000000"/>
                <w:sz w:val="20"/>
                <w:szCs w:val="20"/>
              </w:rPr>
              <w:t xml:space="preserve"> Structural complexity of eukaryotic genes. Mosaic structure of eukaryotic genes. Transcription regions of important DNA: TATA- and CAT-boxes, enhancers, AATAAA- and others. mRNA processing: titration and methylation, polyadenylation. M. Kozak's model of eukaryotic mRNA translation initiation.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F11AB2"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9A00AC" w14:textId="77777777" w:rsidR="007D22C3" w:rsidRDefault="00000000">
            <w:pPr>
              <w:jc w:val="center"/>
              <w:rPr>
                <w:sz w:val="20"/>
                <w:szCs w:val="20"/>
              </w:rPr>
            </w:pPr>
            <w:r>
              <w:rPr>
                <w:sz w:val="20"/>
                <w:szCs w:val="20"/>
              </w:rPr>
              <w:t>10</w:t>
            </w:r>
          </w:p>
        </w:tc>
      </w:tr>
      <w:tr w:rsidR="007D22C3" w14:paraId="287EF7FA" w14:textId="77777777">
        <w:trPr>
          <w:trHeight w:val="486"/>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69FD3D" w14:textId="77777777" w:rsidR="007D22C3" w:rsidRDefault="007D22C3">
            <w:pPr>
              <w:jc w:val="center"/>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25045F" w14:textId="77777777" w:rsidR="007D22C3" w:rsidRDefault="00000000">
            <w:pPr>
              <w:jc w:val="both"/>
              <w:rPr>
                <w:b/>
                <w:sz w:val="20"/>
                <w:szCs w:val="20"/>
              </w:rPr>
            </w:pPr>
            <w:r>
              <w:rPr>
                <w:b/>
                <w:sz w:val="20"/>
                <w:szCs w:val="20"/>
              </w:rPr>
              <w:t xml:space="preserve">IWST 3 </w:t>
            </w:r>
            <w:r>
              <w:rPr>
                <w:sz w:val="20"/>
                <w:szCs w:val="20"/>
              </w:rPr>
              <w:t>Consultation on the implementation of IWS 3 on the topic: Develop a scheme for cloning a gene into a vector. Optimize cDNA genes for expression in E. coli bacterial strains. Give a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258A0D" w14:textId="1DC6F882"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2DF0E3" w14:textId="77777777" w:rsidR="007D22C3" w:rsidRDefault="00000000">
            <w:pPr>
              <w:jc w:val="center"/>
              <w:rPr>
                <w:sz w:val="20"/>
                <w:szCs w:val="20"/>
              </w:rPr>
            </w:pPr>
            <w:r>
              <w:rPr>
                <w:sz w:val="20"/>
                <w:szCs w:val="20"/>
              </w:rPr>
              <w:t>0</w:t>
            </w:r>
          </w:p>
        </w:tc>
      </w:tr>
      <w:tr w:rsidR="007D22C3" w14:paraId="2C3BFFB5" w14:textId="77777777">
        <w:trPr>
          <w:trHeight w:val="385"/>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FBFE8C" w14:textId="77777777" w:rsidR="007D22C3" w:rsidRDefault="00000000">
            <w:pPr>
              <w:jc w:val="center"/>
              <w:rPr>
                <w:sz w:val="20"/>
                <w:szCs w:val="20"/>
              </w:rPr>
            </w:pPr>
            <w:r>
              <w:rPr>
                <w:sz w:val="20"/>
                <w:szCs w:val="20"/>
              </w:rPr>
              <w:t>8</w:t>
            </w:r>
          </w:p>
          <w:p w14:paraId="43611AB3" w14:textId="77777777" w:rsidR="007D22C3" w:rsidRDefault="007D22C3">
            <w:pPr>
              <w:jc w:val="center"/>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4A16B2" w14:textId="77777777" w:rsidR="007D22C3" w:rsidRDefault="00000000">
            <w:pPr>
              <w:jc w:val="both"/>
              <w:rPr>
                <w:sz w:val="20"/>
                <w:szCs w:val="20"/>
              </w:rPr>
            </w:pPr>
            <w:r>
              <w:rPr>
                <w:b/>
                <w:sz w:val="20"/>
                <w:szCs w:val="20"/>
              </w:rPr>
              <w:t xml:space="preserve">L8. </w:t>
            </w:r>
            <w:r>
              <w:rPr>
                <w:sz w:val="20"/>
                <w:szCs w:val="20"/>
              </w:rPr>
              <w:t>Expression of eukaryotic genes. The structure of eukaryotic genes.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5AA6A"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77992B" w14:textId="77777777" w:rsidR="007D22C3" w:rsidRDefault="007D22C3">
            <w:pPr>
              <w:jc w:val="center"/>
              <w:rPr>
                <w:sz w:val="20"/>
                <w:szCs w:val="20"/>
              </w:rPr>
            </w:pPr>
          </w:p>
        </w:tc>
      </w:tr>
      <w:tr w:rsidR="007D22C3" w14:paraId="3E68663C" w14:textId="77777777">
        <w:trPr>
          <w:trHeight w:val="298"/>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CD8A9D"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4B63EE" w14:textId="77777777" w:rsidR="007D22C3" w:rsidRDefault="00000000">
            <w:pPr>
              <w:pBdr>
                <w:top w:val="nil"/>
                <w:left w:val="nil"/>
                <w:bottom w:val="nil"/>
                <w:right w:val="nil"/>
                <w:between w:val="nil"/>
              </w:pBdr>
              <w:rPr>
                <w:color w:val="000000"/>
                <w:sz w:val="20"/>
                <w:szCs w:val="20"/>
              </w:rPr>
            </w:pPr>
            <w:r>
              <w:rPr>
                <w:b/>
                <w:color w:val="000000"/>
                <w:sz w:val="20"/>
                <w:szCs w:val="20"/>
              </w:rPr>
              <w:t xml:space="preserve">Seminar 8. </w:t>
            </w:r>
            <w:r>
              <w:rPr>
                <w:color w:val="000000"/>
                <w:sz w:val="20"/>
                <w:szCs w:val="20"/>
              </w:rPr>
              <w:t>Differences in the regulation of gene expression in prokaryotes and eukaryotes.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457275"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44D9E7" w14:textId="77777777" w:rsidR="007D22C3" w:rsidRDefault="00000000">
            <w:pPr>
              <w:jc w:val="center"/>
              <w:rPr>
                <w:sz w:val="20"/>
                <w:szCs w:val="20"/>
              </w:rPr>
            </w:pPr>
            <w:r>
              <w:rPr>
                <w:sz w:val="20"/>
                <w:szCs w:val="20"/>
              </w:rPr>
              <w:t>10</w:t>
            </w:r>
          </w:p>
        </w:tc>
      </w:tr>
      <w:tr w:rsidR="007D22C3" w14:paraId="5897302A" w14:textId="77777777">
        <w:trPr>
          <w:trHeight w:val="298"/>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26D441"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A98DE4" w14:textId="77777777" w:rsidR="007D22C3" w:rsidRDefault="00000000">
            <w:pPr>
              <w:pBdr>
                <w:top w:val="nil"/>
                <w:left w:val="nil"/>
                <w:bottom w:val="nil"/>
                <w:right w:val="nil"/>
                <w:between w:val="nil"/>
              </w:pBdr>
              <w:rPr>
                <w:b/>
                <w:color w:val="000000"/>
                <w:sz w:val="20"/>
                <w:szCs w:val="20"/>
              </w:rPr>
            </w:pPr>
            <w:r>
              <w:rPr>
                <w:b/>
                <w:color w:val="000000"/>
                <w:sz w:val="20"/>
                <w:szCs w:val="20"/>
              </w:rPr>
              <w:t xml:space="preserve">IWS 3. </w:t>
            </w:r>
            <w:r>
              <w:rPr>
                <w:color w:val="000000"/>
                <w:sz w:val="20"/>
                <w:szCs w:val="20"/>
              </w:rPr>
              <w:t xml:space="preserve">Design a scheme for cloning a gene into a vector. Optimize cDNA genes for expression </w:t>
            </w:r>
            <w:r>
              <w:rPr>
                <w:i/>
                <w:color w:val="000000"/>
                <w:sz w:val="20"/>
                <w:szCs w:val="20"/>
              </w:rPr>
              <w:t>in E. coli</w:t>
            </w:r>
            <w:r>
              <w:rPr>
                <w:color w:val="000000"/>
                <w:sz w:val="20"/>
                <w:szCs w:val="20"/>
              </w:rPr>
              <w:t xml:space="preserve"> bacterial strains. Give a description. (Submit in </w:t>
            </w:r>
            <w:proofErr w:type="spellStart"/>
            <w:r>
              <w:rPr>
                <w:color w:val="000000"/>
                <w:sz w:val="20"/>
                <w:szCs w:val="20"/>
              </w:rPr>
              <w:t>Powerpoint</w:t>
            </w:r>
            <w:proofErr w:type="spellEnd"/>
            <w:r>
              <w:rPr>
                <w:color w:val="000000"/>
                <w:sz w:val="20"/>
                <w:szCs w:val="20"/>
              </w:rPr>
              <w:t xml:space="preserve"> format).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3A39" w14:textId="75385A41"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8760BF" w14:textId="77777777" w:rsidR="007D22C3" w:rsidRDefault="00000000">
            <w:pPr>
              <w:jc w:val="center"/>
              <w:rPr>
                <w:sz w:val="20"/>
                <w:szCs w:val="20"/>
              </w:rPr>
            </w:pPr>
            <w:r>
              <w:rPr>
                <w:sz w:val="20"/>
                <w:szCs w:val="20"/>
              </w:rPr>
              <w:t>10</w:t>
            </w:r>
          </w:p>
        </w:tc>
      </w:tr>
      <w:tr w:rsidR="007D22C3" w14:paraId="5CBD76D7" w14:textId="77777777">
        <w:trPr>
          <w:trHeight w:val="298"/>
        </w:trPr>
        <w:tc>
          <w:tcPr>
            <w:tcW w:w="878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1F9E9D" w14:textId="77777777" w:rsidR="007D22C3" w:rsidRDefault="00000000">
            <w:pPr>
              <w:pBdr>
                <w:top w:val="nil"/>
                <w:left w:val="nil"/>
                <w:bottom w:val="nil"/>
                <w:right w:val="nil"/>
                <w:between w:val="nil"/>
              </w:pBdr>
              <w:rPr>
                <w:b/>
                <w:color w:val="000000"/>
                <w:sz w:val="20"/>
                <w:szCs w:val="20"/>
              </w:rPr>
            </w:pPr>
            <w:r>
              <w:rPr>
                <w:b/>
                <w:color w:val="000000"/>
                <w:sz w:val="20"/>
                <w:szCs w:val="20"/>
              </w:rPr>
              <w:t>Midterm control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4C154" w14:textId="77777777" w:rsidR="007D22C3" w:rsidRDefault="007D22C3">
            <w:pPr>
              <w:jc w:val="center"/>
              <w:rPr>
                <w:sz w:val="20"/>
                <w:szCs w:val="20"/>
              </w:rPr>
            </w:pP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99A9F" w14:textId="77777777" w:rsidR="007D22C3" w:rsidRDefault="00000000">
            <w:pPr>
              <w:jc w:val="center"/>
              <w:rPr>
                <w:sz w:val="20"/>
                <w:szCs w:val="20"/>
              </w:rPr>
            </w:pPr>
            <w:r>
              <w:rPr>
                <w:b/>
                <w:sz w:val="20"/>
                <w:szCs w:val="20"/>
              </w:rPr>
              <w:t>100</w:t>
            </w:r>
          </w:p>
        </w:tc>
      </w:tr>
      <w:tr w:rsidR="007D22C3" w14:paraId="29FFCFB9" w14:textId="77777777">
        <w:trPr>
          <w:trHeight w:val="14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4EEF8" w14:textId="77777777" w:rsidR="007D22C3" w:rsidRDefault="00000000">
            <w:pPr>
              <w:jc w:val="center"/>
              <w:rPr>
                <w:sz w:val="20"/>
                <w:szCs w:val="20"/>
              </w:rPr>
            </w:pPr>
            <w:r>
              <w:rPr>
                <w:sz w:val="20"/>
                <w:szCs w:val="20"/>
              </w:rPr>
              <w:t>9</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D0A145" w14:textId="77777777" w:rsidR="007D22C3" w:rsidRDefault="00000000">
            <w:pPr>
              <w:rPr>
                <w:sz w:val="20"/>
                <w:szCs w:val="20"/>
              </w:rPr>
            </w:pPr>
            <w:r>
              <w:rPr>
                <w:b/>
                <w:sz w:val="20"/>
                <w:szCs w:val="20"/>
              </w:rPr>
              <w:t>L9.</w:t>
            </w:r>
            <w:r>
              <w:rPr>
                <w:sz w:val="20"/>
                <w:szCs w:val="20"/>
              </w:rPr>
              <w:t xml:space="preserve"> Yeast cells of S. cerevisiae in genetic engineering. Expressions in Yeast. The Yeast Two-Hybrid Assay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C7B39A"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41E51F" w14:textId="77777777" w:rsidR="007D22C3" w:rsidRDefault="007D22C3">
            <w:pPr>
              <w:jc w:val="center"/>
              <w:rPr>
                <w:sz w:val="20"/>
                <w:szCs w:val="20"/>
              </w:rPr>
            </w:pPr>
          </w:p>
        </w:tc>
      </w:tr>
      <w:tr w:rsidR="007D22C3" w14:paraId="2F4436F7" w14:textId="77777777">
        <w:trPr>
          <w:trHeight w:val="14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D0B09E"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147105" w14:textId="77777777" w:rsidR="007D22C3" w:rsidRDefault="00000000">
            <w:pPr>
              <w:rPr>
                <w:sz w:val="20"/>
                <w:szCs w:val="20"/>
              </w:rPr>
            </w:pPr>
            <w:r>
              <w:rPr>
                <w:b/>
                <w:sz w:val="20"/>
                <w:szCs w:val="20"/>
              </w:rPr>
              <w:t xml:space="preserve">Seminar 9. </w:t>
            </w:r>
            <w:proofErr w:type="spellStart"/>
            <w:r>
              <w:rPr>
                <w:sz w:val="20"/>
                <w:szCs w:val="20"/>
              </w:rPr>
              <w:t>Saccharomycetes</w:t>
            </w:r>
            <w:proofErr w:type="spellEnd"/>
            <w:r>
              <w:rPr>
                <w:sz w:val="20"/>
                <w:szCs w:val="20"/>
              </w:rPr>
              <w:t xml:space="preserve"> are the genetic organization of yeast. Plasmid transformation of yeast cells. Molecular vectors of S. cerevisiae. Integration vectors. Cloning vectors. Artificial chromosome UAS.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09B91"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9CDFD8" w14:textId="77777777" w:rsidR="007D22C3" w:rsidRDefault="00000000">
            <w:pPr>
              <w:jc w:val="center"/>
              <w:rPr>
                <w:sz w:val="20"/>
                <w:szCs w:val="20"/>
              </w:rPr>
            </w:pPr>
            <w:r>
              <w:rPr>
                <w:sz w:val="20"/>
                <w:szCs w:val="20"/>
              </w:rPr>
              <w:t>10</w:t>
            </w:r>
          </w:p>
        </w:tc>
      </w:tr>
      <w:tr w:rsidR="007D22C3" w14:paraId="6469A8D5" w14:textId="77777777">
        <w:trPr>
          <w:trHeight w:val="14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FD5EDF"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2D733F" w14:textId="77777777" w:rsidR="007D22C3" w:rsidRDefault="00000000">
            <w:pPr>
              <w:rPr>
                <w:sz w:val="20"/>
                <w:szCs w:val="20"/>
              </w:rPr>
            </w:pPr>
            <w:r>
              <w:rPr>
                <w:b/>
                <w:sz w:val="20"/>
                <w:szCs w:val="20"/>
              </w:rPr>
              <w:t xml:space="preserve">IWST 4 </w:t>
            </w:r>
            <w:r>
              <w:rPr>
                <w:sz w:val="20"/>
                <w:szCs w:val="20"/>
              </w:rPr>
              <w:t>Consultation on the implementation of IWS</w:t>
            </w:r>
            <w:r>
              <w:rPr>
                <w:b/>
                <w:sz w:val="20"/>
                <w:szCs w:val="20"/>
              </w:rPr>
              <w:t xml:space="preserve"> </w:t>
            </w:r>
            <w:r>
              <w:rPr>
                <w:sz w:val="20"/>
                <w:szCs w:val="20"/>
              </w:rPr>
              <w:t>4 on the topic: Describe one of the methods for determining and studying gene expression:</w:t>
            </w:r>
          </w:p>
          <w:p w14:paraId="67AAF061" w14:textId="77777777" w:rsidR="007D22C3" w:rsidRDefault="00000000">
            <w:pPr>
              <w:rPr>
                <w:sz w:val="20"/>
                <w:szCs w:val="20"/>
              </w:rPr>
            </w:pPr>
            <w:r>
              <w:rPr>
                <w:sz w:val="20"/>
                <w:szCs w:val="20"/>
              </w:rPr>
              <w:t xml:space="preserve">1. Real-Time PCR </w:t>
            </w:r>
          </w:p>
          <w:p w14:paraId="23D4B7CB" w14:textId="77777777" w:rsidR="007D22C3" w:rsidRDefault="00000000">
            <w:pPr>
              <w:rPr>
                <w:sz w:val="20"/>
                <w:szCs w:val="20"/>
              </w:rPr>
            </w:pPr>
            <w:r>
              <w:rPr>
                <w:sz w:val="20"/>
                <w:szCs w:val="20"/>
              </w:rPr>
              <w:t>2. Western Blotting</w:t>
            </w:r>
          </w:p>
          <w:p w14:paraId="329BB892" w14:textId="77777777" w:rsidR="007D22C3" w:rsidRDefault="00000000">
            <w:pPr>
              <w:rPr>
                <w:b/>
                <w:sz w:val="20"/>
                <w:szCs w:val="20"/>
              </w:rPr>
            </w:pPr>
            <w:r>
              <w:rPr>
                <w:sz w:val="20"/>
                <w:szCs w:val="20"/>
              </w:rPr>
              <w:t xml:space="preserve">3. </w:t>
            </w:r>
            <w:r>
              <w:rPr>
                <w:sz w:val="22"/>
                <w:szCs w:val="22"/>
              </w:rPr>
              <w:t>RNA sequencing (RNA-seq)</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047A01" w14:textId="0DEB7750"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C93E59" w14:textId="1D4CE9BE" w:rsidR="007D22C3" w:rsidRPr="0014039F" w:rsidRDefault="0014039F">
            <w:pPr>
              <w:jc w:val="center"/>
              <w:rPr>
                <w:sz w:val="20"/>
                <w:szCs w:val="20"/>
                <w:lang w:val="kk-KZ"/>
              </w:rPr>
            </w:pPr>
            <w:r>
              <w:rPr>
                <w:sz w:val="20"/>
                <w:szCs w:val="20"/>
                <w:lang w:val="kk-KZ"/>
              </w:rPr>
              <w:t>0</w:t>
            </w:r>
          </w:p>
        </w:tc>
      </w:tr>
      <w:tr w:rsidR="007D22C3" w14:paraId="1BCF6665" w14:textId="77777777">
        <w:trPr>
          <w:trHeight w:val="14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EDEAD" w14:textId="77777777" w:rsidR="007D22C3" w:rsidRDefault="00000000">
            <w:pPr>
              <w:jc w:val="center"/>
              <w:rPr>
                <w:sz w:val="20"/>
                <w:szCs w:val="20"/>
              </w:rPr>
            </w:pPr>
            <w:r>
              <w:rPr>
                <w:sz w:val="20"/>
                <w:szCs w:val="20"/>
              </w:rPr>
              <w:t>10</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3170E2" w14:textId="77777777" w:rsidR="007D22C3" w:rsidRDefault="00000000">
            <w:pPr>
              <w:rPr>
                <w:b/>
                <w:sz w:val="20"/>
                <w:szCs w:val="20"/>
              </w:rPr>
            </w:pPr>
            <w:r>
              <w:rPr>
                <w:b/>
                <w:sz w:val="20"/>
                <w:szCs w:val="20"/>
              </w:rPr>
              <w:t>L10.</w:t>
            </w:r>
            <w:r>
              <w:rPr>
                <w:sz w:val="20"/>
                <w:szCs w:val="20"/>
              </w:rPr>
              <w:t xml:space="preserve"> Insect viruses as vectors for highly efficient expression of foreign genes.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C4665E"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97FCF1" w14:textId="77777777" w:rsidR="007D22C3" w:rsidRDefault="007D22C3">
            <w:pPr>
              <w:jc w:val="center"/>
              <w:rPr>
                <w:sz w:val="20"/>
                <w:szCs w:val="20"/>
              </w:rPr>
            </w:pPr>
          </w:p>
        </w:tc>
      </w:tr>
      <w:tr w:rsidR="007D22C3" w14:paraId="23217BEF" w14:textId="77777777">
        <w:trPr>
          <w:trHeight w:val="14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97F70C"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ED8DB5" w14:textId="77777777" w:rsidR="007D22C3" w:rsidRDefault="00000000">
            <w:pPr>
              <w:pBdr>
                <w:top w:val="nil"/>
                <w:left w:val="nil"/>
                <w:bottom w:val="nil"/>
                <w:right w:val="nil"/>
                <w:between w:val="nil"/>
              </w:pBdr>
              <w:rPr>
                <w:b/>
                <w:color w:val="000000"/>
                <w:sz w:val="20"/>
                <w:szCs w:val="20"/>
              </w:rPr>
            </w:pPr>
            <w:r>
              <w:rPr>
                <w:b/>
                <w:color w:val="000000"/>
                <w:sz w:val="20"/>
                <w:szCs w:val="20"/>
              </w:rPr>
              <w:t>Seminar 10.</w:t>
            </w:r>
            <w:r>
              <w:rPr>
                <w:color w:val="000000"/>
                <w:sz w:val="20"/>
                <w:szCs w:val="20"/>
              </w:rPr>
              <w:t xml:space="preserve"> Molecular genetic organization of baculoviruses. Expression and cloning of foreign genes in the baculovirus genome. A simplified Bac-to-Bac hybrid baculovirus system.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622675"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6A17D8" w14:textId="77777777" w:rsidR="007D22C3" w:rsidRDefault="00000000">
            <w:pPr>
              <w:jc w:val="center"/>
              <w:rPr>
                <w:sz w:val="20"/>
                <w:szCs w:val="20"/>
              </w:rPr>
            </w:pPr>
            <w:r>
              <w:rPr>
                <w:sz w:val="20"/>
                <w:szCs w:val="20"/>
              </w:rPr>
              <w:t>10</w:t>
            </w:r>
          </w:p>
        </w:tc>
      </w:tr>
      <w:tr w:rsidR="007D22C3" w14:paraId="430642D3" w14:textId="77777777" w:rsidTr="0014039F">
        <w:trPr>
          <w:trHeight w:val="1341"/>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9C4EB7"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849756" w14:textId="77777777" w:rsidR="007D22C3" w:rsidRDefault="00000000">
            <w:pPr>
              <w:pBdr>
                <w:top w:val="nil"/>
                <w:left w:val="nil"/>
                <w:bottom w:val="nil"/>
                <w:right w:val="nil"/>
                <w:between w:val="nil"/>
              </w:pBdr>
              <w:rPr>
                <w:color w:val="000000"/>
                <w:sz w:val="20"/>
                <w:szCs w:val="20"/>
              </w:rPr>
            </w:pPr>
            <w:r>
              <w:rPr>
                <w:b/>
                <w:color w:val="000000"/>
                <w:sz w:val="20"/>
                <w:szCs w:val="20"/>
              </w:rPr>
              <w:t>IWS 4.</w:t>
            </w:r>
          </w:p>
          <w:p w14:paraId="0AAEA01A" w14:textId="77777777" w:rsidR="007D22C3" w:rsidRDefault="00000000">
            <w:pPr>
              <w:rPr>
                <w:sz w:val="20"/>
                <w:szCs w:val="20"/>
              </w:rPr>
            </w:pPr>
            <w:r>
              <w:rPr>
                <w:sz w:val="20"/>
                <w:szCs w:val="20"/>
              </w:rPr>
              <w:t>Describe one of the methods for determining and studying gene expression:</w:t>
            </w:r>
          </w:p>
          <w:p w14:paraId="6840C176" w14:textId="77777777" w:rsidR="007D22C3" w:rsidRDefault="00000000">
            <w:pPr>
              <w:rPr>
                <w:sz w:val="20"/>
                <w:szCs w:val="20"/>
              </w:rPr>
            </w:pPr>
            <w:r>
              <w:rPr>
                <w:sz w:val="20"/>
                <w:szCs w:val="20"/>
              </w:rPr>
              <w:t xml:space="preserve">1. Real-Time PCR </w:t>
            </w:r>
          </w:p>
          <w:p w14:paraId="174AB8AA" w14:textId="77777777" w:rsidR="007D22C3" w:rsidRDefault="00000000">
            <w:pPr>
              <w:pBdr>
                <w:top w:val="nil"/>
                <w:left w:val="nil"/>
                <w:bottom w:val="nil"/>
                <w:right w:val="nil"/>
                <w:between w:val="nil"/>
              </w:pBdr>
              <w:rPr>
                <w:color w:val="000000"/>
                <w:sz w:val="20"/>
                <w:szCs w:val="20"/>
              </w:rPr>
            </w:pPr>
            <w:r>
              <w:rPr>
                <w:color w:val="000000"/>
                <w:sz w:val="20"/>
                <w:szCs w:val="20"/>
              </w:rPr>
              <w:t>2. Western Blotting</w:t>
            </w:r>
          </w:p>
          <w:p w14:paraId="289B21B5" w14:textId="77777777" w:rsidR="007D22C3" w:rsidRDefault="00000000">
            <w:pPr>
              <w:pBdr>
                <w:top w:val="nil"/>
                <w:left w:val="nil"/>
                <w:bottom w:val="nil"/>
                <w:right w:val="nil"/>
                <w:between w:val="nil"/>
              </w:pBdr>
              <w:rPr>
                <w:color w:val="000000"/>
                <w:sz w:val="20"/>
                <w:szCs w:val="20"/>
              </w:rPr>
            </w:pPr>
            <w:r>
              <w:rPr>
                <w:color w:val="000000"/>
                <w:sz w:val="20"/>
                <w:szCs w:val="20"/>
              </w:rPr>
              <w:t xml:space="preserve">3. </w:t>
            </w:r>
            <w:r>
              <w:rPr>
                <w:color w:val="000000"/>
                <w:sz w:val="22"/>
                <w:szCs w:val="22"/>
              </w:rPr>
              <w:t>RNA sequencing (RNA-seq)</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68EF53" w14:textId="2AAFE1E9" w:rsidR="007D22C3" w:rsidRPr="0014039F" w:rsidRDefault="0014039F">
            <w:pPr>
              <w:tabs>
                <w:tab w:val="left" w:pos="1276"/>
              </w:tabs>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B2236F" w14:textId="77777777" w:rsidR="007D22C3" w:rsidRDefault="00000000">
            <w:pPr>
              <w:jc w:val="center"/>
              <w:rPr>
                <w:sz w:val="20"/>
                <w:szCs w:val="20"/>
              </w:rPr>
            </w:pPr>
            <w:r>
              <w:rPr>
                <w:sz w:val="20"/>
                <w:szCs w:val="20"/>
              </w:rPr>
              <w:t>10</w:t>
            </w:r>
          </w:p>
        </w:tc>
      </w:tr>
      <w:tr w:rsidR="007D22C3" w14:paraId="523085CC" w14:textId="77777777">
        <w:trPr>
          <w:trHeight w:val="26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3E68E6" w14:textId="77777777" w:rsidR="007D22C3" w:rsidRDefault="00000000">
            <w:pPr>
              <w:jc w:val="center"/>
              <w:rPr>
                <w:b/>
                <w:sz w:val="20"/>
                <w:szCs w:val="20"/>
              </w:rPr>
            </w:pPr>
            <w:r>
              <w:rPr>
                <w:b/>
                <w:sz w:val="20"/>
                <w:szCs w:val="20"/>
              </w:rPr>
              <w:t xml:space="preserve">MODULE </w:t>
            </w:r>
          </w:p>
          <w:p w14:paraId="0F4B2E01" w14:textId="77777777" w:rsidR="007D22C3" w:rsidRDefault="00000000">
            <w:pPr>
              <w:jc w:val="center"/>
              <w:rPr>
                <w:sz w:val="20"/>
                <w:szCs w:val="20"/>
              </w:rPr>
            </w:pPr>
            <w:r>
              <w:rPr>
                <w:sz w:val="20"/>
                <w:szCs w:val="20"/>
              </w:rPr>
              <w:t>Higher Eukaryotic DNA Recombination</w:t>
            </w:r>
          </w:p>
        </w:tc>
      </w:tr>
      <w:tr w:rsidR="007D22C3" w14:paraId="138DFD96" w14:textId="77777777" w:rsidTr="00B74437">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89CE1C" w14:textId="77777777" w:rsidR="007D22C3" w:rsidRDefault="00000000">
            <w:pPr>
              <w:jc w:val="center"/>
              <w:rPr>
                <w:sz w:val="20"/>
                <w:szCs w:val="20"/>
              </w:rPr>
            </w:pPr>
            <w:r>
              <w:rPr>
                <w:sz w:val="20"/>
                <w:szCs w:val="20"/>
              </w:rPr>
              <w:t>11</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B4CA56" w14:textId="77777777" w:rsidR="007D22C3" w:rsidRDefault="00000000">
            <w:pPr>
              <w:pBdr>
                <w:top w:val="nil"/>
                <w:left w:val="nil"/>
                <w:bottom w:val="nil"/>
                <w:right w:val="nil"/>
                <w:between w:val="nil"/>
              </w:pBdr>
              <w:rPr>
                <w:color w:val="000000"/>
                <w:sz w:val="20"/>
                <w:szCs w:val="20"/>
              </w:rPr>
            </w:pPr>
            <w:r>
              <w:rPr>
                <w:b/>
                <w:color w:val="000000"/>
                <w:sz w:val="20"/>
                <w:szCs w:val="20"/>
              </w:rPr>
              <w:t>L11.</w:t>
            </w:r>
            <w:r>
              <w:rPr>
                <w:color w:val="000000"/>
                <w:sz w:val="20"/>
                <w:szCs w:val="20"/>
              </w:rPr>
              <w:t xml:space="preserve"> Recombination of plant DNA. Regulatory elements of the plant genome.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C307A1"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0882C7" w14:textId="77777777" w:rsidR="007D22C3" w:rsidRDefault="007D22C3">
            <w:pPr>
              <w:jc w:val="center"/>
              <w:rPr>
                <w:sz w:val="20"/>
                <w:szCs w:val="20"/>
              </w:rPr>
            </w:pPr>
          </w:p>
        </w:tc>
      </w:tr>
      <w:tr w:rsidR="007D22C3" w14:paraId="3EDEC833" w14:textId="77777777" w:rsidTr="00B74437">
        <w:trPr>
          <w:trHeight w:val="676"/>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462F8B"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9ACF59" w14:textId="77777777" w:rsidR="007D22C3" w:rsidRDefault="00000000">
            <w:pPr>
              <w:pBdr>
                <w:top w:val="nil"/>
                <w:left w:val="nil"/>
                <w:bottom w:val="nil"/>
                <w:right w:val="nil"/>
                <w:between w:val="nil"/>
              </w:pBdr>
              <w:rPr>
                <w:b/>
                <w:color w:val="000000"/>
                <w:sz w:val="20"/>
                <w:szCs w:val="20"/>
              </w:rPr>
            </w:pPr>
            <w:r>
              <w:rPr>
                <w:b/>
                <w:color w:val="000000"/>
                <w:sz w:val="20"/>
                <w:szCs w:val="20"/>
              </w:rPr>
              <w:t xml:space="preserve">Seminar 11. </w:t>
            </w:r>
            <w:r>
              <w:rPr>
                <w:color w:val="000000"/>
                <w:sz w:val="20"/>
                <w:szCs w:val="20"/>
              </w:rPr>
              <w:t>Recombination of plant DNA. Use of Ti and Ri plasmids for obtaining transgenic plants. Methods for obtaining protoplasts and the formation of plants from callus.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1159BA"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AC30F3" w14:textId="77777777" w:rsidR="007D22C3" w:rsidRDefault="00000000">
            <w:pPr>
              <w:jc w:val="center"/>
              <w:rPr>
                <w:sz w:val="20"/>
                <w:szCs w:val="20"/>
              </w:rPr>
            </w:pPr>
            <w:r>
              <w:rPr>
                <w:sz w:val="20"/>
                <w:szCs w:val="20"/>
              </w:rPr>
              <w:t>10</w:t>
            </w:r>
          </w:p>
        </w:tc>
      </w:tr>
      <w:tr w:rsidR="007D22C3" w14:paraId="7340C7B4" w14:textId="77777777" w:rsidTr="00B74437">
        <w:trPr>
          <w:trHeight w:val="612"/>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B311EA"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C2F921" w14:textId="77777777" w:rsidR="007D22C3" w:rsidRDefault="00000000">
            <w:pPr>
              <w:pBdr>
                <w:top w:val="nil"/>
                <w:left w:val="nil"/>
                <w:bottom w:val="nil"/>
                <w:right w:val="nil"/>
                <w:between w:val="nil"/>
              </w:pBdr>
              <w:rPr>
                <w:b/>
                <w:color w:val="000000"/>
                <w:sz w:val="20"/>
                <w:szCs w:val="20"/>
              </w:rPr>
            </w:pPr>
            <w:r>
              <w:rPr>
                <w:b/>
                <w:color w:val="000000"/>
                <w:sz w:val="20"/>
                <w:szCs w:val="20"/>
              </w:rPr>
              <w:t xml:space="preserve">IWST 5 </w:t>
            </w:r>
            <w:r>
              <w:rPr>
                <w:color w:val="000000"/>
                <w:sz w:val="20"/>
                <w:szCs w:val="20"/>
              </w:rPr>
              <w:t>Consultation on the implementation of IWS</w:t>
            </w:r>
            <w:r>
              <w:rPr>
                <w:b/>
                <w:color w:val="000000"/>
                <w:sz w:val="20"/>
                <w:szCs w:val="20"/>
              </w:rPr>
              <w:t xml:space="preserve"> </w:t>
            </w:r>
            <w:r>
              <w:rPr>
                <w:color w:val="000000"/>
                <w:sz w:val="20"/>
                <w:szCs w:val="20"/>
              </w:rPr>
              <w:t>5 on the topic: "Expression systems and their regulatory elements."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DC2687" w14:textId="387A70DA"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BEE414" w14:textId="4C48206E" w:rsidR="007D22C3" w:rsidRPr="0014039F" w:rsidRDefault="0014039F">
            <w:pPr>
              <w:jc w:val="center"/>
              <w:rPr>
                <w:sz w:val="20"/>
                <w:szCs w:val="20"/>
                <w:lang w:val="kk-KZ"/>
              </w:rPr>
            </w:pPr>
            <w:r>
              <w:rPr>
                <w:sz w:val="20"/>
                <w:szCs w:val="20"/>
                <w:lang w:val="kk-KZ"/>
              </w:rPr>
              <w:t>0</w:t>
            </w:r>
          </w:p>
        </w:tc>
      </w:tr>
      <w:tr w:rsidR="007D22C3" w14:paraId="7BD122FD" w14:textId="77777777" w:rsidTr="00B74437">
        <w:trPr>
          <w:trHeight w:val="576"/>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A2893" w14:textId="77777777" w:rsidR="007D22C3" w:rsidRDefault="00000000">
            <w:pPr>
              <w:jc w:val="center"/>
              <w:rPr>
                <w:sz w:val="20"/>
                <w:szCs w:val="20"/>
              </w:rPr>
            </w:pPr>
            <w:r>
              <w:rPr>
                <w:sz w:val="20"/>
                <w:szCs w:val="20"/>
              </w:rPr>
              <w:t>12</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333D56" w14:textId="77777777" w:rsidR="007D22C3" w:rsidRDefault="00000000">
            <w:pPr>
              <w:jc w:val="both"/>
              <w:rPr>
                <w:b/>
                <w:sz w:val="20"/>
                <w:szCs w:val="20"/>
              </w:rPr>
            </w:pPr>
            <w:r>
              <w:rPr>
                <w:b/>
                <w:sz w:val="20"/>
                <w:szCs w:val="20"/>
              </w:rPr>
              <w:t>L12.</w:t>
            </w:r>
            <w:r>
              <w:rPr>
                <w:sz w:val="20"/>
                <w:szCs w:val="20"/>
              </w:rPr>
              <w:t xml:space="preserve"> Obtaining transgenic plants. Introduction of genes into plant cells and expression of genetic material.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C4CCFB"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F890A1" w14:textId="77777777" w:rsidR="007D22C3" w:rsidRDefault="007D22C3">
            <w:pPr>
              <w:jc w:val="center"/>
              <w:rPr>
                <w:sz w:val="20"/>
                <w:szCs w:val="20"/>
              </w:rPr>
            </w:pPr>
          </w:p>
        </w:tc>
      </w:tr>
      <w:tr w:rsidR="007D22C3" w14:paraId="1360A619" w14:textId="77777777">
        <w:trPr>
          <w:trHeight w:val="401"/>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82E16"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CC44F" w14:textId="77777777" w:rsidR="007D22C3" w:rsidRDefault="00000000">
            <w:pPr>
              <w:jc w:val="both"/>
              <w:rPr>
                <w:sz w:val="20"/>
                <w:szCs w:val="20"/>
              </w:rPr>
            </w:pPr>
            <w:r>
              <w:rPr>
                <w:b/>
                <w:sz w:val="20"/>
                <w:szCs w:val="20"/>
              </w:rPr>
              <w:t xml:space="preserve">Seminar 12. </w:t>
            </w:r>
            <w:r>
              <w:rPr>
                <w:sz w:val="20"/>
                <w:szCs w:val="20"/>
              </w:rPr>
              <w:t>Method of bio-ballistics, transformation of nuclear and chloroplast genomes of plants.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13B4A9"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068673" w14:textId="77777777" w:rsidR="007D22C3" w:rsidRDefault="00000000">
            <w:pPr>
              <w:jc w:val="center"/>
              <w:rPr>
                <w:sz w:val="20"/>
                <w:szCs w:val="20"/>
              </w:rPr>
            </w:pPr>
            <w:r>
              <w:rPr>
                <w:sz w:val="20"/>
                <w:szCs w:val="20"/>
              </w:rPr>
              <w:t>10</w:t>
            </w:r>
          </w:p>
        </w:tc>
      </w:tr>
      <w:tr w:rsidR="007D22C3" w14:paraId="71E08707" w14:textId="77777777">
        <w:trPr>
          <w:trHeight w:val="397"/>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D0C905"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BCD102" w14:textId="77777777" w:rsidR="007D22C3" w:rsidRDefault="00000000">
            <w:pPr>
              <w:jc w:val="both"/>
              <w:rPr>
                <w:sz w:val="20"/>
                <w:szCs w:val="20"/>
              </w:rPr>
            </w:pPr>
            <w:r>
              <w:rPr>
                <w:b/>
                <w:sz w:val="20"/>
                <w:szCs w:val="20"/>
              </w:rPr>
              <w:t xml:space="preserve">IWS 5. </w:t>
            </w:r>
            <w:r>
              <w:rPr>
                <w:sz w:val="20"/>
                <w:szCs w:val="20"/>
              </w:rPr>
              <w:t>Presentation on the topic: "Expression systems and their regulatory elements."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AB0DDF" w14:textId="77777777" w:rsidR="007D22C3" w:rsidRDefault="007D22C3">
            <w:pPr>
              <w:jc w:val="center"/>
              <w:rPr>
                <w:sz w:val="20"/>
                <w:szCs w:val="20"/>
              </w:rPr>
            </w:pP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3FFD2D" w14:textId="77777777" w:rsidR="007D22C3" w:rsidRDefault="00000000">
            <w:pPr>
              <w:jc w:val="center"/>
              <w:rPr>
                <w:sz w:val="20"/>
                <w:szCs w:val="20"/>
              </w:rPr>
            </w:pPr>
            <w:r>
              <w:rPr>
                <w:sz w:val="20"/>
                <w:szCs w:val="20"/>
              </w:rPr>
              <w:t>10</w:t>
            </w:r>
          </w:p>
        </w:tc>
      </w:tr>
      <w:tr w:rsidR="007D22C3" w14:paraId="36DB3125" w14:textId="77777777">
        <w:trPr>
          <w:trHeight w:val="206"/>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A91605" w14:textId="77777777" w:rsidR="007D22C3" w:rsidRDefault="00000000">
            <w:pPr>
              <w:jc w:val="center"/>
              <w:rPr>
                <w:sz w:val="20"/>
                <w:szCs w:val="20"/>
              </w:rPr>
            </w:pPr>
            <w:r>
              <w:rPr>
                <w:sz w:val="20"/>
                <w:szCs w:val="20"/>
              </w:rPr>
              <w:t>13</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EAF08" w14:textId="77777777" w:rsidR="007D22C3" w:rsidRDefault="00000000">
            <w:pPr>
              <w:pBdr>
                <w:top w:val="nil"/>
                <w:left w:val="nil"/>
                <w:bottom w:val="nil"/>
                <w:right w:val="nil"/>
                <w:between w:val="nil"/>
              </w:pBdr>
              <w:jc w:val="both"/>
              <w:rPr>
                <w:color w:val="000000"/>
                <w:sz w:val="20"/>
                <w:szCs w:val="20"/>
              </w:rPr>
            </w:pPr>
            <w:r>
              <w:rPr>
                <w:b/>
                <w:color w:val="000000"/>
                <w:sz w:val="20"/>
                <w:szCs w:val="20"/>
              </w:rPr>
              <w:t xml:space="preserve">L13. </w:t>
            </w:r>
            <w:r>
              <w:rPr>
                <w:color w:val="000000"/>
                <w:sz w:val="20"/>
                <w:szCs w:val="20"/>
              </w:rPr>
              <w:t>Recombination of animal DNA.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4DB15B"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99B5AB" w14:textId="77777777" w:rsidR="007D22C3" w:rsidRDefault="007D22C3">
            <w:pPr>
              <w:jc w:val="center"/>
              <w:rPr>
                <w:sz w:val="20"/>
                <w:szCs w:val="20"/>
              </w:rPr>
            </w:pPr>
          </w:p>
        </w:tc>
      </w:tr>
      <w:tr w:rsidR="007D22C3" w14:paraId="227DF601" w14:textId="77777777">
        <w:trPr>
          <w:trHeight w:val="536"/>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F931FC"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FF4659" w14:textId="77777777" w:rsidR="007D22C3" w:rsidRDefault="00000000">
            <w:pPr>
              <w:jc w:val="both"/>
              <w:rPr>
                <w:b/>
                <w:sz w:val="20"/>
                <w:szCs w:val="20"/>
              </w:rPr>
            </w:pPr>
            <w:r>
              <w:rPr>
                <w:b/>
                <w:sz w:val="20"/>
                <w:szCs w:val="20"/>
              </w:rPr>
              <w:t>Seminar 13.</w:t>
            </w:r>
            <w:r>
              <w:rPr>
                <w:sz w:val="20"/>
                <w:szCs w:val="20"/>
              </w:rPr>
              <w:t xml:space="preserve"> Genetic transformation of mammalian cells. Introduction of foreign DNA into animal cells.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3A87D8"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7A3633" w14:textId="77777777" w:rsidR="007D22C3" w:rsidRDefault="00000000">
            <w:pPr>
              <w:jc w:val="center"/>
              <w:rPr>
                <w:sz w:val="20"/>
                <w:szCs w:val="20"/>
              </w:rPr>
            </w:pPr>
            <w:r>
              <w:rPr>
                <w:sz w:val="20"/>
                <w:szCs w:val="20"/>
              </w:rPr>
              <w:t>10</w:t>
            </w:r>
          </w:p>
        </w:tc>
      </w:tr>
      <w:tr w:rsidR="007D22C3" w14:paraId="424F6FEE" w14:textId="77777777" w:rsidTr="00B74437">
        <w:trPr>
          <w:trHeight w:val="437"/>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535609" w14:textId="77777777" w:rsidR="007D22C3" w:rsidRDefault="00000000">
            <w:pPr>
              <w:jc w:val="center"/>
              <w:rPr>
                <w:sz w:val="20"/>
                <w:szCs w:val="20"/>
              </w:rPr>
            </w:pPr>
            <w:r>
              <w:rPr>
                <w:sz w:val="20"/>
                <w:szCs w:val="20"/>
              </w:rPr>
              <w:t>14</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1870A8" w14:textId="77777777" w:rsidR="007D22C3" w:rsidRDefault="00000000">
            <w:pPr>
              <w:jc w:val="both"/>
              <w:rPr>
                <w:sz w:val="20"/>
                <w:szCs w:val="20"/>
              </w:rPr>
            </w:pPr>
            <w:r>
              <w:rPr>
                <w:b/>
                <w:sz w:val="20"/>
                <w:szCs w:val="20"/>
              </w:rPr>
              <w:t xml:space="preserve">L14. </w:t>
            </w:r>
            <w:r>
              <w:rPr>
                <w:sz w:val="20"/>
                <w:szCs w:val="20"/>
              </w:rPr>
              <w:t>Vector systems based on animal viruses.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A6D19F"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C48C83" w14:textId="77777777" w:rsidR="007D22C3" w:rsidRDefault="007D22C3">
            <w:pPr>
              <w:jc w:val="center"/>
              <w:rPr>
                <w:sz w:val="20"/>
                <w:szCs w:val="20"/>
              </w:rPr>
            </w:pPr>
          </w:p>
        </w:tc>
      </w:tr>
      <w:tr w:rsidR="007D22C3" w14:paraId="5A68243F" w14:textId="77777777">
        <w:trPr>
          <w:trHeight w:val="461"/>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85DE57"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FAA7D" w14:textId="77777777" w:rsidR="007D22C3" w:rsidRDefault="00000000">
            <w:pPr>
              <w:jc w:val="both"/>
              <w:rPr>
                <w:b/>
                <w:sz w:val="20"/>
                <w:szCs w:val="20"/>
              </w:rPr>
            </w:pPr>
            <w:r>
              <w:rPr>
                <w:b/>
                <w:sz w:val="20"/>
                <w:szCs w:val="20"/>
              </w:rPr>
              <w:t xml:space="preserve">Seminar 14. </w:t>
            </w:r>
            <w:r>
              <w:rPr>
                <w:sz w:val="20"/>
                <w:szCs w:val="20"/>
              </w:rPr>
              <w:t>Features of vectors based on animal viruses. Directed DNA mutagenesis in vitro. "Knockout" of genes.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2C530F"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7B0B2B" w14:textId="77777777" w:rsidR="007D22C3" w:rsidRDefault="00000000">
            <w:pPr>
              <w:jc w:val="center"/>
              <w:rPr>
                <w:sz w:val="20"/>
                <w:szCs w:val="20"/>
              </w:rPr>
            </w:pPr>
            <w:r>
              <w:rPr>
                <w:sz w:val="20"/>
                <w:szCs w:val="20"/>
              </w:rPr>
              <w:t>10</w:t>
            </w:r>
          </w:p>
        </w:tc>
      </w:tr>
      <w:tr w:rsidR="007D22C3" w14:paraId="7D1801B3" w14:textId="77777777" w:rsidTr="00B74437">
        <w:trPr>
          <w:trHeight w:val="364"/>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43647E" w14:textId="77777777" w:rsidR="007D22C3" w:rsidRDefault="00000000">
            <w:pPr>
              <w:jc w:val="center"/>
              <w:rPr>
                <w:sz w:val="20"/>
                <w:szCs w:val="20"/>
              </w:rPr>
            </w:pPr>
            <w:r>
              <w:rPr>
                <w:sz w:val="20"/>
                <w:szCs w:val="20"/>
              </w:rPr>
              <w:lastRenderedPageBreak/>
              <w:t>15</w:t>
            </w: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732D48" w14:textId="77777777" w:rsidR="007D22C3" w:rsidRDefault="00000000">
            <w:pPr>
              <w:pBdr>
                <w:top w:val="nil"/>
                <w:left w:val="nil"/>
                <w:bottom w:val="nil"/>
                <w:right w:val="nil"/>
                <w:between w:val="nil"/>
              </w:pBdr>
              <w:jc w:val="both"/>
              <w:rPr>
                <w:color w:val="000000"/>
                <w:sz w:val="20"/>
                <w:szCs w:val="20"/>
              </w:rPr>
            </w:pPr>
            <w:r>
              <w:rPr>
                <w:b/>
                <w:color w:val="000000"/>
                <w:sz w:val="20"/>
                <w:szCs w:val="20"/>
              </w:rPr>
              <w:t>L15</w:t>
            </w:r>
            <w:r>
              <w:rPr>
                <w:color w:val="000000"/>
                <w:sz w:val="20"/>
                <w:szCs w:val="20"/>
              </w:rPr>
              <w:t>. Genome Editing.</w:t>
            </w:r>
            <w:r>
              <w:rPr>
                <w:color w:val="000000"/>
              </w:rPr>
              <w:t xml:space="preserve"> </w:t>
            </w:r>
            <w:r>
              <w:rPr>
                <w:color w:val="000000"/>
                <w:sz w:val="20"/>
                <w:szCs w:val="20"/>
              </w:rPr>
              <w:t>Genome Editing Using Engineered Nucleases.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9D187E"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C184FF" w14:textId="77777777" w:rsidR="007D22C3" w:rsidRDefault="007D22C3">
            <w:pPr>
              <w:jc w:val="center"/>
              <w:rPr>
                <w:sz w:val="20"/>
                <w:szCs w:val="20"/>
              </w:rPr>
            </w:pPr>
          </w:p>
        </w:tc>
      </w:tr>
      <w:tr w:rsidR="007D22C3" w14:paraId="615256B0" w14:textId="77777777" w:rsidTr="00B74437">
        <w:trPr>
          <w:trHeight w:val="1173"/>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632C8"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D6D4C9" w14:textId="77777777" w:rsidR="007D22C3" w:rsidRDefault="00000000">
            <w:pPr>
              <w:pBdr>
                <w:top w:val="nil"/>
                <w:left w:val="nil"/>
                <w:bottom w:val="nil"/>
                <w:right w:val="nil"/>
                <w:between w:val="nil"/>
              </w:pBdr>
              <w:rPr>
                <w:b/>
                <w:color w:val="000000"/>
                <w:sz w:val="20"/>
                <w:szCs w:val="20"/>
              </w:rPr>
            </w:pPr>
            <w:r>
              <w:rPr>
                <w:b/>
                <w:color w:val="000000"/>
                <w:sz w:val="20"/>
                <w:szCs w:val="20"/>
              </w:rPr>
              <w:t>Seminar 15.</w:t>
            </w:r>
            <w:r>
              <w:rPr>
                <w:color w:val="000000"/>
                <w:sz w:val="20"/>
                <w:szCs w:val="20"/>
              </w:rPr>
              <w:t xml:space="preserve"> Hereditary metabolic defects. Diagnosis of hereditary diseases based on the analysis of DNA molecules. General concept of hereditary diseases. Gene therapy. Its basic principles. Gene therapy </w:t>
            </w:r>
            <w:r>
              <w:rPr>
                <w:i/>
                <w:color w:val="000000"/>
                <w:sz w:val="20"/>
                <w:szCs w:val="20"/>
              </w:rPr>
              <w:t>ex vivo</w:t>
            </w:r>
            <w:r>
              <w:rPr>
                <w:color w:val="000000"/>
                <w:sz w:val="20"/>
                <w:szCs w:val="20"/>
              </w:rPr>
              <w:t xml:space="preserve">. Gene </w:t>
            </w:r>
            <w:proofErr w:type="gramStart"/>
            <w:r>
              <w:rPr>
                <w:color w:val="000000"/>
                <w:sz w:val="20"/>
                <w:szCs w:val="20"/>
              </w:rPr>
              <w:t>therapy</w:t>
            </w:r>
            <w:proofErr w:type="gramEnd"/>
            <w:r>
              <w:rPr>
                <w:color w:val="000000"/>
                <w:sz w:val="20"/>
                <w:szCs w:val="20"/>
              </w:rPr>
              <w:t xml:space="preserve"> </w:t>
            </w:r>
            <w:r>
              <w:rPr>
                <w:i/>
                <w:color w:val="000000"/>
                <w:sz w:val="20"/>
                <w:szCs w:val="20"/>
              </w:rPr>
              <w:t>in vivo</w:t>
            </w:r>
            <w:r>
              <w:rPr>
                <w:color w:val="000000"/>
                <w:sz w:val="20"/>
                <w:szCs w:val="20"/>
              </w:rPr>
              <w:t>. The system of gene transfer to the target organ. Correction of genetic defects using oligonucleotides.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ADEA59" w14:textId="77777777" w:rsidR="007D22C3" w:rsidRDefault="00000000">
            <w:pPr>
              <w:jc w:val="center"/>
              <w:rPr>
                <w:sz w:val="20"/>
                <w:szCs w:val="20"/>
              </w:rPr>
            </w:pPr>
            <w:r>
              <w:rPr>
                <w:sz w:val="20"/>
                <w:szCs w:val="20"/>
              </w:rPr>
              <w:t>2</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04558A" w14:textId="77777777" w:rsidR="007D22C3" w:rsidRDefault="00000000">
            <w:pPr>
              <w:jc w:val="center"/>
              <w:rPr>
                <w:sz w:val="20"/>
                <w:szCs w:val="20"/>
              </w:rPr>
            </w:pPr>
            <w:r>
              <w:rPr>
                <w:sz w:val="20"/>
                <w:szCs w:val="20"/>
              </w:rPr>
              <w:t>10</w:t>
            </w:r>
          </w:p>
        </w:tc>
      </w:tr>
      <w:tr w:rsidR="007D22C3" w14:paraId="0C843A5B" w14:textId="77777777">
        <w:trPr>
          <w:trHeight w:val="268"/>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D489B0" w14:textId="77777777" w:rsidR="007D22C3" w:rsidRDefault="007D22C3">
            <w:pPr>
              <w:widowControl w:val="0"/>
              <w:pBdr>
                <w:top w:val="nil"/>
                <w:left w:val="nil"/>
                <w:bottom w:val="nil"/>
                <w:right w:val="nil"/>
                <w:between w:val="nil"/>
              </w:pBdr>
              <w:spacing w:line="276" w:lineRule="auto"/>
              <w:rPr>
                <w:sz w:val="20"/>
                <w:szCs w:val="20"/>
              </w:rPr>
            </w:pPr>
          </w:p>
        </w:tc>
        <w:tc>
          <w:tcPr>
            <w:tcW w:w="793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B2E00F" w14:textId="77777777" w:rsidR="007D22C3" w:rsidRDefault="00000000">
            <w:pPr>
              <w:pBdr>
                <w:top w:val="nil"/>
                <w:left w:val="nil"/>
                <w:bottom w:val="nil"/>
                <w:right w:val="nil"/>
                <w:between w:val="nil"/>
              </w:pBdr>
              <w:jc w:val="both"/>
              <w:rPr>
                <w:b/>
                <w:color w:val="000000"/>
                <w:sz w:val="20"/>
                <w:szCs w:val="20"/>
              </w:rPr>
            </w:pPr>
            <w:r>
              <w:rPr>
                <w:b/>
                <w:color w:val="000000"/>
                <w:sz w:val="20"/>
                <w:szCs w:val="20"/>
              </w:rPr>
              <w:t>IWST 6. Consultation for exam preparation.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4A5EFD" w14:textId="0610EF83" w:rsidR="007D22C3" w:rsidRPr="0014039F" w:rsidRDefault="0014039F">
            <w:pPr>
              <w:jc w:val="center"/>
              <w:rPr>
                <w:sz w:val="20"/>
                <w:szCs w:val="20"/>
                <w:lang w:val="kk-KZ"/>
              </w:rPr>
            </w:pPr>
            <w:r>
              <w:rPr>
                <w:sz w:val="20"/>
                <w:szCs w:val="20"/>
                <w:lang w:val="kk-KZ"/>
              </w:rPr>
              <w:t>1</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2AEAF2" w14:textId="77777777" w:rsidR="007D22C3" w:rsidRDefault="00000000">
            <w:pPr>
              <w:jc w:val="center"/>
              <w:rPr>
                <w:sz w:val="20"/>
                <w:szCs w:val="20"/>
              </w:rPr>
            </w:pPr>
            <w:r>
              <w:rPr>
                <w:sz w:val="20"/>
                <w:szCs w:val="20"/>
              </w:rPr>
              <w:t>10</w:t>
            </w:r>
          </w:p>
        </w:tc>
      </w:tr>
      <w:tr w:rsidR="007D22C3" w14:paraId="22A38A43" w14:textId="77777777">
        <w:trPr>
          <w:trHeight w:val="268"/>
        </w:trPr>
        <w:tc>
          <w:tcPr>
            <w:tcW w:w="878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BF72E0" w14:textId="77777777" w:rsidR="007D22C3" w:rsidRDefault="00000000">
            <w:pPr>
              <w:pBdr>
                <w:top w:val="nil"/>
                <w:left w:val="nil"/>
                <w:bottom w:val="nil"/>
                <w:right w:val="nil"/>
                <w:between w:val="nil"/>
              </w:pBdr>
              <w:jc w:val="both"/>
              <w:rPr>
                <w:b/>
                <w:color w:val="000000"/>
                <w:sz w:val="20"/>
                <w:szCs w:val="20"/>
              </w:rPr>
            </w:pPr>
            <w:r>
              <w:rPr>
                <w:b/>
                <w:color w:val="000000"/>
                <w:sz w:val="20"/>
                <w:szCs w:val="20"/>
              </w:rPr>
              <w:t>Midterm control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A6CF99" w14:textId="77777777" w:rsidR="007D22C3" w:rsidRDefault="00000000">
            <w:pPr>
              <w:jc w:val="center"/>
              <w:rPr>
                <w:sz w:val="20"/>
                <w:szCs w:val="20"/>
              </w:rPr>
            </w:pPr>
            <w:r>
              <w:rPr>
                <w:b/>
                <w:sz w:val="20"/>
                <w:szCs w:val="20"/>
              </w:rPr>
              <w:t>100</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76DA5B" w14:textId="77777777" w:rsidR="007D22C3" w:rsidRDefault="007D22C3">
            <w:pPr>
              <w:jc w:val="center"/>
              <w:rPr>
                <w:sz w:val="20"/>
                <w:szCs w:val="20"/>
              </w:rPr>
            </w:pPr>
          </w:p>
        </w:tc>
      </w:tr>
      <w:tr w:rsidR="007D22C3" w14:paraId="79D93F07" w14:textId="77777777">
        <w:trPr>
          <w:trHeight w:val="268"/>
        </w:trPr>
        <w:tc>
          <w:tcPr>
            <w:tcW w:w="878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FBDE77" w14:textId="77777777" w:rsidR="007D22C3" w:rsidRDefault="00000000">
            <w:pPr>
              <w:pBdr>
                <w:top w:val="nil"/>
                <w:left w:val="nil"/>
                <w:bottom w:val="nil"/>
                <w:right w:val="nil"/>
                <w:between w:val="nil"/>
              </w:pBdr>
              <w:jc w:val="both"/>
              <w:rPr>
                <w:b/>
                <w:color w:val="000000"/>
                <w:sz w:val="20"/>
                <w:szCs w:val="20"/>
              </w:rPr>
            </w:pPr>
            <w:r>
              <w:rPr>
                <w:b/>
                <w:color w:val="000000"/>
                <w:sz w:val="20"/>
                <w:szCs w:val="20"/>
              </w:rPr>
              <w:t>Final control (exam)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9268ED" w14:textId="77777777" w:rsidR="007D22C3" w:rsidRDefault="00000000">
            <w:pPr>
              <w:jc w:val="center"/>
              <w:rPr>
                <w:sz w:val="20"/>
                <w:szCs w:val="20"/>
              </w:rPr>
            </w:pPr>
            <w:r>
              <w:rPr>
                <w:b/>
                <w:sz w:val="20"/>
                <w:szCs w:val="20"/>
              </w:rPr>
              <w:t>100</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022F2" w14:textId="77777777" w:rsidR="007D22C3" w:rsidRDefault="007D22C3">
            <w:pPr>
              <w:jc w:val="center"/>
              <w:rPr>
                <w:sz w:val="20"/>
                <w:szCs w:val="20"/>
              </w:rPr>
            </w:pPr>
          </w:p>
        </w:tc>
      </w:tr>
      <w:tr w:rsidR="007D22C3" w14:paraId="5F5749D3" w14:textId="77777777">
        <w:trPr>
          <w:trHeight w:val="268"/>
        </w:trPr>
        <w:tc>
          <w:tcPr>
            <w:tcW w:w="878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53FAB0" w14:textId="77777777" w:rsidR="007D22C3" w:rsidRDefault="00000000">
            <w:pPr>
              <w:pBdr>
                <w:top w:val="nil"/>
                <w:left w:val="nil"/>
                <w:bottom w:val="nil"/>
                <w:right w:val="nil"/>
                <w:between w:val="nil"/>
              </w:pBdr>
              <w:jc w:val="both"/>
              <w:rPr>
                <w:b/>
                <w:color w:val="000000"/>
                <w:sz w:val="20"/>
                <w:szCs w:val="20"/>
              </w:rPr>
            </w:pPr>
            <w:r>
              <w:rPr>
                <w:b/>
                <w:color w:val="000000"/>
                <w:sz w:val="20"/>
                <w:szCs w:val="20"/>
              </w:rPr>
              <w:t>TOTAL for course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C4F141" w14:textId="77777777" w:rsidR="007D22C3" w:rsidRDefault="00000000">
            <w:pPr>
              <w:jc w:val="center"/>
              <w:rPr>
                <w:sz w:val="20"/>
                <w:szCs w:val="20"/>
              </w:rPr>
            </w:pPr>
            <w:r>
              <w:rPr>
                <w:b/>
                <w:sz w:val="20"/>
                <w:szCs w:val="20"/>
              </w:rPr>
              <w:t>100</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6810C0" w14:textId="77777777" w:rsidR="007D22C3" w:rsidRDefault="007D22C3">
            <w:pPr>
              <w:jc w:val="center"/>
              <w:rPr>
                <w:sz w:val="20"/>
                <w:szCs w:val="20"/>
              </w:rPr>
            </w:pPr>
          </w:p>
        </w:tc>
      </w:tr>
    </w:tbl>
    <w:p w14:paraId="32B806B5" w14:textId="77777777" w:rsidR="007D22C3" w:rsidRDefault="00000000">
      <w:pPr>
        <w:tabs>
          <w:tab w:val="left" w:pos="1276"/>
          <w:tab w:val="center" w:pos="4677"/>
          <w:tab w:val="left" w:pos="6731"/>
        </w:tabs>
        <w:rPr>
          <w:b/>
          <w:sz w:val="20"/>
          <w:szCs w:val="20"/>
        </w:rPr>
      </w:pPr>
      <w:r>
        <w:rPr>
          <w:b/>
          <w:sz w:val="20"/>
          <w:szCs w:val="20"/>
        </w:rPr>
        <w:tab/>
      </w:r>
      <w:r>
        <w:rPr>
          <w:b/>
          <w:sz w:val="20"/>
          <w:szCs w:val="20"/>
        </w:rPr>
        <w:tab/>
        <w:t xml:space="preserve"> </w:t>
      </w:r>
      <w:r>
        <w:rPr>
          <w:b/>
          <w:sz w:val="20"/>
          <w:szCs w:val="20"/>
        </w:rPr>
        <w:tab/>
      </w:r>
    </w:p>
    <w:p w14:paraId="58E62C89" w14:textId="77777777" w:rsidR="007D22C3" w:rsidRDefault="007D22C3">
      <w:pPr>
        <w:jc w:val="both"/>
        <w:rPr>
          <w:b/>
          <w:sz w:val="20"/>
          <w:szCs w:val="20"/>
        </w:rPr>
      </w:pPr>
    </w:p>
    <w:p w14:paraId="11477B5C" w14:textId="77777777" w:rsidR="007D22C3" w:rsidRDefault="00000000">
      <w:pPr>
        <w:jc w:val="both"/>
        <w:rPr>
          <w:b/>
          <w:sz w:val="16"/>
          <w:szCs w:val="16"/>
        </w:rPr>
      </w:pPr>
      <w:r>
        <w:rPr>
          <w:b/>
          <w:sz w:val="20"/>
          <w:szCs w:val="20"/>
        </w:rPr>
        <w:t xml:space="preserve">Dean                                                          ___________________________________ </w:t>
      </w:r>
      <w:proofErr w:type="spellStart"/>
      <w:r>
        <w:rPr>
          <w:b/>
          <w:sz w:val="20"/>
          <w:szCs w:val="20"/>
        </w:rPr>
        <w:t>Kurmanbaeva</w:t>
      </w:r>
      <w:proofErr w:type="spellEnd"/>
      <w:r>
        <w:rPr>
          <w:b/>
          <w:sz w:val="20"/>
          <w:szCs w:val="20"/>
        </w:rPr>
        <w:t xml:space="preserve"> M.S.</w:t>
      </w:r>
    </w:p>
    <w:p w14:paraId="7E5427FF" w14:textId="77777777" w:rsidR="007D22C3" w:rsidRDefault="00000000">
      <w:pPr>
        <w:jc w:val="both"/>
        <w:rPr>
          <w:b/>
          <w:sz w:val="20"/>
          <w:szCs w:val="20"/>
        </w:rPr>
      </w:pPr>
      <w:r>
        <w:rPr>
          <w:b/>
          <w:sz w:val="20"/>
          <w:szCs w:val="20"/>
        </w:rPr>
        <w:t xml:space="preserve">                                                                         </w:t>
      </w:r>
    </w:p>
    <w:p w14:paraId="7D8F6EF3" w14:textId="77777777" w:rsidR="007D22C3" w:rsidRDefault="00000000">
      <w:pPr>
        <w:rPr>
          <w:b/>
          <w:sz w:val="20"/>
          <w:szCs w:val="20"/>
        </w:rPr>
      </w:pPr>
      <w:r>
        <w:rPr>
          <w:b/>
          <w:sz w:val="20"/>
          <w:szCs w:val="20"/>
        </w:rPr>
        <w:t xml:space="preserve">Head of Department                                 ___________________________________ </w:t>
      </w:r>
      <w:proofErr w:type="spellStart"/>
      <w:r>
        <w:rPr>
          <w:b/>
          <w:sz w:val="20"/>
          <w:szCs w:val="20"/>
        </w:rPr>
        <w:t>Zhunusbayeva</w:t>
      </w:r>
      <w:proofErr w:type="spellEnd"/>
      <w:r>
        <w:rPr>
          <w:b/>
          <w:sz w:val="20"/>
          <w:szCs w:val="20"/>
        </w:rPr>
        <w:t xml:space="preserve"> </w:t>
      </w:r>
      <w:proofErr w:type="spellStart"/>
      <w:r>
        <w:rPr>
          <w:b/>
          <w:sz w:val="20"/>
          <w:szCs w:val="20"/>
        </w:rPr>
        <w:t>Zh.K</w:t>
      </w:r>
      <w:proofErr w:type="spellEnd"/>
      <w:r>
        <w:rPr>
          <w:b/>
          <w:sz w:val="20"/>
          <w:szCs w:val="20"/>
        </w:rPr>
        <w:t>.</w:t>
      </w:r>
    </w:p>
    <w:p w14:paraId="02A0504D" w14:textId="77777777" w:rsidR="007D22C3" w:rsidRDefault="007D22C3">
      <w:pPr>
        <w:rPr>
          <w:b/>
          <w:sz w:val="20"/>
          <w:szCs w:val="20"/>
        </w:rPr>
      </w:pPr>
    </w:p>
    <w:p w14:paraId="5B353C5D" w14:textId="77777777" w:rsidR="007D22C3" w:rsidRDefault="00000000">
      <w:pPr>
        <w:rPr>
          <w:b/>
          <w:sz w:val="20"/>
          <w:szCs w:val="20"/>
        </w:rPr>
      </w:pPr>
      <w:r>
        <w:rPr>
          <w:b/>
          <w:sz w:val="20"/>
          <w:szCs w:val="20"/>
        </w:rPr>
        <w:t xml:space="preserve">Chair of the Academic Committee </w:t>
      </w:r>
    </w:p>
    <w:p w14:paraId="2459A3F1" w14:textId="177461B2" w:rsidR="007D22C3" w:rsidRDefault="00000000">
      <w:pPr>
        <w:rPr>
          <w:b/>
          <w:sz w:val="20"/>
          <w:szCs w:val="20"/>
        </w:rPr>
      </w:pPr>
      <w:r>
        <w:rPr>
          <w:b/>
          <w:sz w:val="20"/>
          <w:szCs w:val="20"/>
        </w:rPr>
        <w:t xml:space="preserve">on the Quality Teaching and </w:t>
      </w:r>
      <w:proofErr w:type="gramStart"/>
      <w:r>
        <w:rPr>
          <w:b/>
          <w:sz w:val="20"/>
          <w:szCs w:val="20"/>
        </w:rPr>
        <w:t xml:space="preserve">Learning  </w:t>
      </w:r>
      <w:r>
        <w:rPr>
          <w:b/>
        </w:rPr>
        <w:t>_</w:t>
      </w:r>
      <w:proofErr w:type="gramEnd"/>
      <w:r>
        <w:rPr>
          <w:b/>
        </w:rPr>
        <w:t>_____________________________</w:t>
      </w:r>
      <w:r w:rsidR="002D7D3F" w:rsidRPr="002D7D3F">
        <w:rPr>
          <w:b/>
          <w:sz w:val="22"/>
          <w:szCs w:val="22"/>
        </w:rPr>
        <w:t xml:space="preserve"> </w:t>
      </w:r>
      <w:proofErr w:type="spellStart"/>
      <w:r w:rsidR="002D7D3F" w:rsidRPr="002D7D3F">
        <w:rPr>
          <w:b/>
          <w:sz w:val="20"/>
          <w:szCs w:val="20"/>
        </w:rPr>
        <w:t>Bakhtybayeva</w:t>
      </w:r>
      <w:proofErr w:type="spellEnd"/>
      <w:r w:rsidRPr="002D7D3F">
        <w:rPr>
          <w:b/>
          <w:sz w:val="18"/>
          <w:szCs w:val="18"/>
        </w:rPr>
        <w:t xml:space="preserve"> </w:t>
      </w:r>
      <w:r>
        <w:rPr>
          <w:b/>
          <w:sz w:val="20"/>
          <w:szCs w:val="20"/>
        </w:rPr>
        <w:t>L.K.</w:t>
      </w:r>
    </w:p>
    <w:p w14:paraId="1DF30B1A" w14:textId="77777777" w:rsidR="007D22C3" w:rsidRDefault="007D22C3">
      <w:pPr>
        <w:rPr>
          <w:b/>
          <w:sz w:val="20"/>
          <w:szCs w:val="20"/>
        </w:rPr>
      </w:pPr>
    </w:p>
    <w:p w14:paraId="0FFDA0EA" w14:textId="77777777" w:rsidR="007D22C3" w:rsidRDefault="00000000">
      <w:pPr>
        <w:rPr>
          <w:b/>
          <w:sz w:val="20"/>
          <w:szCs w:val="20"/>
        </w:rPr>
      </w:pPr>
      <w:r>
        <w:rPr>
          <w:b/>
          <w:sz w:val="20"/>
          <w:szCs w:val="20"/>
        </w:rPr>
        <w:t xml:space="preserve">Lecturer                                                     ___________________________________ </w:t>
      </w:r>
      <w:proofErr w:type="spellStart"/>
      <w:r>
        <w:rPr>
          <w:b/>
          <w:sz w:val="20"/>
          <w:szCs w:val="20"/>
        </w:rPr>
        <w:t>Kuanbay</w:t>
      </w:r>
      <w:proofErr w:type="spellEnd"/>
      <w:r>
        <w:rPr>
          <w:b/>
          <w:sz w:val="20"/>
          <w:szCs w:val="20"/>
        </w:rPr>
        <w:t xml:space="preserve"> A.K.</w:t>
      </w:r>
    </w:p>
    <w:p w14:paraId="1012FAE4" w14:textId="77777777" w:rsidR="007D22C3" w:rsidRDefault="007D22C3">
      <w:pPr>
        <w:rPr>
          <w:sz w:val="20"/>
          <w:szCs w:val="20"/>
        </w:rPr>
        <w:sectPr w:rsidR="007D22C3">
          <w:pgSz w:w="11906" w:h="16838"/>
          <w:pgMar w:top="568" w:right="850" w:bottom="1418" w:left="1701" w:header="708" w:footer="708" w:gutter="0"/>
          <w:pgNumType w:start="1"/>
          <w:cols w:space="720"/>
        </w:sectPr>
      </w:pPr>
    </w:p>
    <w:p w14:paraId="432FB40D" w14:textId="77777777" w:rsidR="007D22C3" w:rsidRDefault="00000000">
      <w:pPr>
        <w:pBdr>
          <w:top w:val="nil"/>
          <w:left w:val="nil"/>
          <w:bottom w:val="nil"/>
          <w:right w:val="nil"/>
          <w:between w:val="nil"/>
        </w:pBdr>
        <w:jc w:val="center"/>
        <w:rPr>
          <w:color w:val="000000"/>
          <w:sz w:val="22"/>
          <w:szCs w:val="22"/>
        </w:rPr>
      </w:pPr>
      <w:r>
        <w:rPr>
          <w:b/>
          <w:color w:val="000000"/>
          <w:sz w:val="22"/>
          <w:szCs w:val="22"/>
        </w:rPr>
        <w:lastRenderedPageBreak/>
        <w:t>RUBRICATOR OF THE SUMMATIVE ASSESSMENT</w:t>
      </w:r>
      <w:r>
        <w:rPr>
          <w:color w:val="000000"/>
          <w:sz w:val="22"/>
          <w:szCs w:val="22"/>
        </w:rPr>
        <w:t> </w:t>
      </w:r>
    </w:p>
    <w:p w14:paraId="181B2B8B" w14:textId="77777777" w:rsidR="007D22C3" w:rsidRDefault="007D22C3">
      <w:pPr>
        <w:pBdr>
          <w:top w:val="nil"/>
          <w:left w:val="nil"/>
          <w:bottom w:val="nil"/>
          <w:right w:val="nil"/>
          <w:between w:val="nil"/>
        </w:pBdr>
        <w:jc w:val="center"/>
        <w:rPr>
          <w:b/>
          <w:color w:val="000000"/>
          <w:sz w:val="22"/>
          <w:szCs w:val="22"/>
        </w:rPr>
      </w:pPr>
    </w:p>
    <w:p w14:paraId="65623EA6" w14:textId="77777777" w:rsidR="007D22C3" w:rsidRDefault="00000000">
      <w:pPr>
        <w:pBdr>
          <w:top w:val="nil"/>
          <w:left w:val="nil"/>
          <w:bottom w:val="nil"/>
          <w:right w:val="nil"/>
          <w:between w:val="nil"/>
        </w:pBdr>
        <w:jc w:val="center"/>
        <w:rPr>
          <w:color w:val="000000"/>
          <w:sz w:val="22"/>
          <w:szCs w:val="22"/>
        </w:rPr>
      </w:pPr>
      <w:r>
        <w:rPr>
          <w:b/>
          <w:color w:val="000000"/>
          <w:sz w:val="22"/>
          <w:szCs w:val="22"/>
        </w:rPr>
        <w:t>CRITERIA EVALUATION OF LEARNING OUTCOMES</w:t>
      </w:r>
      <w:r>
        <w:rPr>
          <w:color w:val="000000"/>
          <w:sz w:val="22"/>
          <w:szCs w:val="22"/>
        </w:rPr>
        <w:t>  </w:t>
      </w:r>
    </w:p>
    <w:p w14:paraId="050A4744" w14:textId="77777777" w:rsidR="007D22C3" w:rsidRDefault="00000000">
      <w:pPr>
        <w:pBdr>
          <w:top w:val="nil"/>
          <w:left w:val="nil"/>
          <w:bottom w:val="nil"/>
          <w:right w:val="nil"/>
          <w:between w:val="nil"/>
        </w:pBdr>
        <w:jc w:val="center"/>
        <w:rPr>
          <w:color w:val="000000"/>
          <w:sz w:val="22"/>
          <w:szCs w:val="22"/>
        </w:rPr>
      </w:pPr>
      <w:r>
        <w:rPr>
          <w:color w:val="000000"/>
          <w:sz w:val="22"/>
          <w:szCs w:val="22"/>
        </w:rPr>
        <w:t> </w:t>
      </w:r>
    </w:p>
    <w:p w14:paraId="765CB0D3" w14:textId="77777777" w:rsidR="007D22C3" w:rsidRDefault="00000000">
      <w:pPr>
        <w:rPr>
          <w:sz w:val="22"/>
          <w:szCs w:val="22"/>
        </w:rPr>
      </w:pPr>
      <w:r>
        <w:rPr>
          <w:sz w:val="22"/>
          <w:szCs w:val="22"/>
        </w:rPr>
        <w:t>Written work, abstract, presentation, team project for IWS 1 – IWS 5.</w:t>
      </w:r>
    </w:p>
    <w:p w14:paraId="5CF88689" w14:textId="77777777" w:rsidR="007D22C3" w:rsidRDefault="00000000">
      <w:pPr>
        <w:pBdr>
          <w:top w:val="nil"/>
          <w:left w:val="nil"/>
          <w:bottom w:val="nil"/>
          <w:right w:val="nil"/>
          <w:between w:val="nil"/>
        </w:pBdr>
        <w:rPr>
          <w:color w:val="000000"/>
          <w:sz w:val="22"/>
          <w:szCs w:val="22"/>
        </w:rPr>
      </w:pPr>
      <w:r>
        <w:rPr>
          <w:color w:val="000000"/>
          <w:sz w:val="22"/>
          <w:szCs w:val="22"/>
        </w:rPr>
        <w:t> </w:t>
      </w: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5"/>
        <w:gridCol w:w="2370"/>
        <w:gridCol w:w="2466"/>
        <w:gridCol w:w="2647"/>
        <w:gridCol w:w="3148"/>
        <w:gridCol w:w="2620"/>
      </w:tblGrid>
      <w:tr w:rsidR="007D22C3" w14:paraId="29F5C50B" w14:textId="77777777">
        <w:trPr>
          <w:trHeight w:val="300"/>
        </w:trPr>
        <w:tc>
          <w:tcPr>
            <w:tcW w:w="1585" w:type="dxa"/>
            <w:tcBorders>
              <w:top w:val="single" w:sz="6" w:space="0" w:color="000000"/>
              <w:left w:val="single" w:sz="6" w:space="0" w:color="000000"/>
              <w:bottom w:val="single" w:sz="6" w:space="0" w:color="000000"/>
              <w:right w:val="single" w:sz="6" w:space="0" w:color="000000"/>
            </w:tcBorders>
            <w:shd w:val="clear" w:color="auto" w:fill="auto"/>
          </w:tcPr>
          <w:p w14:paraId="454E2796" w14:textId="77777777" w:rsidR="007D22C3" w:rsidRDefault="00000000">
            <w:pPr>
              <w:pBdr>
                <w:top w:val="nil"/>
                <w:left w:val="nil"/>
                <w:bottom w:val="nil"/>
                <w:right w:val="nil"/>
                <w:between w:val="nil"/>
              </w:pBdr>
              <w:rPr>
                <w:color w:val="000000"/>
                <w:sz w:val="22"/>
                <w:szCs w:val="22"/>
              </w:rPr>
            </w:pPr>
            <w:r>
              <w:rPr>
                <w:b/>
                <w:color w:val="000000"/>
                <w:sz w:val="22"/>
                <w:szCs w:val="22"/>
              </w:rPr>
              <w:t>Criterion</w:t>
            </w:r>
            <w:r>
              <w:rPr>
                <w:color w:val="000000"/>
                <w:sz w:val="22"/>
                <w:szCs w:val="22"/>
              </w:rPr>
              <w:t>  </w:t>
            </w:r>
          </w:p>
        </w:tc>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62517BF5" w14:textId="77777777" w:rsidR="007D22C3" w:rsidRDefault="00000000">
            <w:pPr>
              <w:pBdr>
                <w:top w:val="nil"/>
                <w:left w:val="nil"/>
                <w:bottom w:val="nil"/>
                <w:right w:val="nil"/>
                <w:between w:val="nil"/>
              </w:pBdr>
              <w:rPr>
                <w:color w:val="000000"/>
                <w:sz w:val="22"/>
                <w:szCs w:val="22"/>
              </w:rPr>
            </w:pPr>
            <w:r>
              <w:rPr>
                <w:b/>
                <w:color w:val="000000"/>
                <w:sz w:val="22"/>
                <w:szCs w:val="22"/>
              </w:rPr>
              <w:t>"Excellent"</w:t>
            </w:r>
            <w:r>
              <w:rPr>
                <w:color w:val="000000"/>
                <w:sz w:val="22"/>
                <w:szCs w:val="22"/>
              </w:rPr>
              <w:t>  </w:t>
            </w:r>
          </w:p>
          <w:p w14:paraId="6B0D575E" w14:textId="77777777" w:rsidR="007D22C3" w:rsidRDefault="00000000">
            <w:pPr>
              <w:pBdr>
                <w:top w:val="nil"/>
                <w:left w:val="nil"/>
                <w:bottom w:val="nil"/>
                <w:right w:val="nil"/>
                <w:between w:val="nil"/>
              </w:pBdr>
              <w:rPr>
                <w:color w:val="000000"/>
                <w:sz w:val="22"/>
                <w:szCs w:val="22"/>
              </w:rPr>
            </w:pPr>
            <w:r>
              <w:rPr>
                <w:b/>
                <w:color w:val="000000"/>
                <w:sz w:val="22"/>
                <w:szCs w:val="22"/>
              </w:rPr>
              <w:t>90–100%</w:t>
            </w:r>
            <w:r>
              <w:rPr>
                <w:color w:val="000000"/>
                <w:sz w:val="22"/>
                <w:szCs w:val="22"/>
              </w:rPr>
              <w:t xml:space="preserve"> </w:t>
            </w:r>
            <w:r>
              <w:rPr>
                <w:b/>
                <w:color w:val="000000"/>
                <w:sz w:val="22"/>
                <w:szCs w:val="22"/>
              </w:rPr>
              <w:t>of the grade for the IWS.</w:t>
            </w:r>
            <w:r>
              <w:rPr>
                <w:color w:val="000000"/>
                <w:sz w:val="22"/>
                <w:szCs w:val="22"/>
              </w:rPr>
              <w:t> </w:t>
            </w:r>
          </w:p>
        </w:tc>
        <w:tc>
          <w:tcPr>
            <w:tcW w:w="2466" w:type="dxa"/>
            <w:tcBorders>
              <w:top w:val="single" w:sz="6" w:space="0" w:color="000000"/>
              <w:left w:val="single" w:sz="6" w:space="0" w:color="000000"/>
              <w:bottom w:val="single" w:sz="6" w:space="0" w:color="000000"/>
              <w:right w:val="single" w:sz="6" w:space="0" w:color="000000"/>
            </w:tcBorders>
            <w:shd w:val="clear" w:color="auto" w:fill="auto"/>
          </w:tcPr>
          <w:p w14:paraId="79DDAA87" w14:textId="77777777" w:rsidR="007D22C3" w:rsidRDefault="00000000">
            <w:pPr>
              <w:pBdr>
                <w:top w:val="nil"/>
                <w:left w:val="nil"/>
                <w:bottom w:val="nil"/>
                <w:right w:val="nil"/>
                <w:between w:val="nil"/>
              </w:pBdr>
              <w:rPr>
                <w:color w:val="000000"/>
                <w:sz w:val="22"/>
                <w:szCs w:val="22"/>
              </w:rPr>
            </w:pPr>
            <w:r>
              <w:rPr>
                <w:b/>
                <w:color w:val="000000"/>
                <w:sz w:val="22"/>
                <w:szCs w:val="22"/>
              </w:rPr>
              <w:t>"Good"</w:t>
            </w:r>
            <w:r>
              <w:rPr>
                <w:color w:val="000000"/>
                <w:sz w:val="22"/>
                <w:szCs w:val="22"/>
              </w:rPr>
              <w:t>  </w:t>
            </w:r>
          </w:p>
          <w:p w14:paraId="47E40723" w14:textId="77777777" w:rsidR="007D22C3" w:rsidRDefault="00000000">
            <w:pPr>
              <w:pBdr>
                <w:top w:val="nil"/>
                <w:left w:val="nil"/>
                <w:bottom w:val="nil"/>
                <w:right w:val="nil"/>
                <w:between w:val="nil"/>
              </w:pBdr>
              <w:rPr>
                <w:color w:val="000000"/>
                <w:sz w:val="22"/>
                <w:szCs w:val="22"/>
              </w:rPr>
            </w:pPr>
            <w:r>
              <w:rPr>
                <w:b/>
                <w:color w:val="000000"/>
                <w:sz w:val="22"/>
                <w:szCs w:val="22"/>
              </w:rPr>
              <w:t>70–89% of the grade for the IWS.</w:t>
            </w:r>
          </w:p>
        </w:tc>
        <w:tc>
          <w:tcPr>
            <w:tcW w:w="2647" w:type="dxa"/>
            <w:tcBorders>
              <w:top w:val="single" w:sz="6" w:space="0" w:color="000000"/>
              <w:left w:val="single" w:sz="6" w:space="0" w:color="000000"/>
              <w:bottom w:val="single" w:sz="6" w:space="0" w:color="000000"/>
              <w:right w:val="single" w:sz="6" w:space="0" w:color="000000"/>
            </w:tcBorders>
            <w:shd w:val="clear" w:color="auto" w:fill="auto"/>
          </w:tcPr>
          <w:p w14:paraId="11F29A91" w14:textId="77777777" w:rsidR="007D22C3" w:rsidRDefault="00000000">
            <w:pPr>
              <w:rPr>
                <w:b/>
                <w:sz w:val="22"/>
                <w:szCs w:val="22"/>
              </w:rPr>
            </w:pPr>
            <w:r>
              <w:rPr>
                <w:b/>
                <w:sz w:val="22"/>
                <w:szCs w:val="22"/>
              </w:rPr>
              <w:t>"Satisfactory"</w:t>
            </w:r>
            <w:r>
              <w:rPr>
                <w:b/>
                <w:sz w:val="22"/>
                <w:szCs w:val="22"/>
              </w:rPr>
              <w:br/>
              <w:t>50–69% of the grade for the IWS.</w:t>
            </w:r>
          </w:p>
        </w:tc>
        <w:tc>
          <w:tcPr>
            <w:tcW w:w="3148" w:type="dxa"/>
            <w:tcBorders>
              <w:top w:val="single" w:sz="6" w:space="0" w:color="000000"/>
              <w:left w:val="single" w:sz="6" w:space="0" w:color="000000"/>
              <w:bottom w:val="single" w:sz="6" w:space="0" w:color="000000"/>
              <w:right w:val="single" w:sz="6" w:space="0" w:color="000000"/>
            </w:tcBorders>
            <w:shd w:val="clear" w:color="auto" w:fill="auto"/>
          </w:tcPr>
          <w:p w14:paraId="23205FC7" w14:textId="77777777" w:rsidR="007D22C3" w:rsidRDefault="00000000">
            <w:pPr>
              <w:pBdr>
                <w:top w:val="nil"/>
                <w:left w:val="nil"/>
                <w:bottom w:val="nil"/>
                <w:right w:val="nil"/>
                <w:between w:val="nil"/>
              </w:pBdr>
              <w:rPr>
                <w:color w:val="000000"/>
                <w:sz w:val="22"/>
                <w:szCs w:val="22"/>
              </w:rPr>
            </w:pPr>
            <w:r>
              <w:rPr>
                <w:b/>
                <w:color w:val="000000"/>
                <w:sz w:val="22"/>
                <w:szCs w:val="22"/>
              </w:rPr>
              <w:t>"Unsatisfactory"</w:t>
            </w:r>
            <w:r>
              <w:rPr>
                <w:b/>
                <w:color w:val="000000"/>
                <w:sz w:val="22"/>
                <w:szCs w:val="22"/>
              </w:rPr>
              <w:br/>
              <w:t>25-49% of the grade for the IWS.</w:t>
            </w:r>
          </w:p>
        </w:tc>
        <w:tc>
          <w:tcPr>
            <w:tcW w:w="2620" w:type="dxa"/>
            <w:tcBorders>
              <w:top w:val="single" w:sz="6" w:space="0" w:color="000000"/>
              <w:left w:val="single" w:sz="6" w:space="0" w:color="000000"/>
              <w:bottom w:val="single" w:sz="6" w:space="0" w:color="000000"/>
              <w:right w:val="single" w:sz="6" w:space="0" w:color="000000"/>
            </w:tcBorders>
            <w:shd w:val="clear" w:color="auto" w:fill="auto"/>
          </w:tcPr>
          <w:p w14:paraId="2C072A7D" w14:textId="77777777" w:rsidR="007D22C3" w:rsidRDefault="00000000">
            <w:pPr>
              <w:pBdr>
                <w:top w:val="nil"/>
                <w:left w:val="nil"/>
                <w:bottom w:val="nil"/>
                <w:right w:val="nil"/>
                <w:between w:val="nil"/>
              </w:pBdr>
              <w:rPr>
                <w:b/>
                <w:color w:val="000000"/>
                <w:sz w:val="22"/>
                <w:szCs w:val="22"/>
              </w:rPr>
            </w:pPr>
            <w:r>
              <w:rPr>
                <w:b/>
                <w:color w:val="000000"/>
                <w:sz w:val="22"/>
                <w:szCs w:val="22"/>
              </w:rPr>
              <w:t>"Unsatisfactory"</w:t>
            </w:r>
            <w:r>
              <w:rPr>
                <w:b/>
                <w:color w:val="000000"/>
                <w:sz w:val="22"/>
                <w:szCs w:val="22"/>
              </w:rPr>
              <w:br/>
              <w:t>0–24% of the grade for the IWS.</w:t>
            </w:r>
          </w:p>
        </w:tc>
      </w:tr>
      <w:tr w:rsidR="007D22C3" w14:paraId="4DABFDB1" w14:textId="77777777">
        <w:trPr>
          <w:trHeight w:val="3493"/>
        </w:trPr>
        <w:tc>
          <w:tcPr>
            <w:tcW w:w="1585" w:type="dxa"/>
            <w:tcBorders>
              <w:top w:val="single" w:sz="6" w:space="0" w:color="000000"/>
              <w:left w:val="single" w:sz="6" w:space="0" w:color="000000"/>
              <w:bottom w:val="single" w:sz="6" w:space="0" w:color="000000"/>
              <w:right w:val="single" w:sz="6" w:space="0" w:color="000000"/>
            </w:tcBorders>
            <w:shd w:val="clear" w:color="auto" w:fill="auto"/>
          </w:tcPr>
          <w:p w14:paraId="54950359" w14:textId="77777777" w:rsidR="007D22C3" w:rsidRDefault="00000000">
            <w:pPr>
              <w:pBdr>
                <w:top w:val="nil"/>
                <w:left w:val="nil"/>
                <w:bottom w:val="nil"/>
                <w:right w:val="nil"/>
                <w:between w:val="nil"/>
              </w:pBdr>
              <w:rPr>
                <w:color w:val="000000"/>
                <w:sz w:val="22"/>
                <w:szCs w:val="22"/>
              </w:rPr>
            </w:pPr>
            <w:r>
              <w:rPr>
                <w:b/>
                <w:color w:val="000000"/>
                <w:sz w:val="22"/>
                <w:szCs w:val="22"/>
              </w:rPr>
              <w:t> 1.</w:t>
            </w:r>
            <w:r>
              <w:rPr>
                <w:color w:val="000000"/>
                <w:sz w:val="22"/>
                <w:szCs w:val="22"/>
              </w:rPr>
              <w:t>  Knowledge and understanding of the theory and concepts related to the assignment topic.</w:t>
            </w:r>
          </w:p>
        </w:tc>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73AE4AB1" w14:textId="77777777" w:rsidR="007D22C3" w:rsidRDefault="00000000">
            <w:pPr>
              <w:pBdr>
                <w:top w:val="nil"/>
                <w:left w:val="nil"/>
                <w:bottom w:val="nil"/>
                <w:right w:val="nil"/>
                <w:between w:val="nil"/>
              </w:pBdr>
              <w:rPr>
                <w:color w:val="000000"/>
                <w:sz w:val="22"/>
                <w:szCs w:val="22"/>
              </w:rPr>
            </w:pPr>
            <w:r>
              <w:rPr>
                <w:b/>
                <w:color w:val="000000"/>
                <w:sz w:val="22"/>
                <w:szCs w:val="22"/>
              </w:rPr>
              <w:t> </w:t>
            </w:r>
            <w:r>
              <w:rPr>
                <w:color w:val="000000"/>
                <w:sz w:val="22"/>
                <w:szCs w:val="22"/>
              </w:rPr>
              <w:t>The work provides a comprehensive coverage of all the questions outlined in the assignment, with detailed reasoning for each conclusion and statement. It is structured logically and sequentially, supported by examples.</w:t>
            </w:r>
          </w:p>
        </w:tc>
        <w:tc>
          <w:tcPr>
            <w:tcW w:w="2466" w:type="dxa"/>
            <w:tcBorders>
              <w:top w:val="single" w:sz="6" w:space="0" w:color="000000"/>
              <w:left w:val="single" w:sz="6" w:space="0" w:color="000000"/>
              <w:bottom w:val="single" w:sz="6" w:space="0" w:color="000000"/>
              <w:right w:val="single" w:sz="6" w:space="0" w:color="000000"/>
            </w:tcBorders>
            <w:shd w:val="clear" w:color="auto" w:fill="auto"/>
          </w:tcPr>
          <w:p w14:paraId="00744E95" w14:textId="77777777" w:rsidR="007D22C3" w:rsidRDefault="00000000">
            <w:pPr>
              <w:pBdr>
                <w:top w:val="nil"/>
                <w:left w:val="nil"/>
                <w:bottom w:val="nil"/>
                <w:right w:val="nil"/>
                <w:between w:val="nil"/>
              </w:pBdr>
              <w:rPr>
                <w:color w:val="000000"/>
                <w:sz w:val="22"/>
                <w:szCs w:val="22"/>
              </w:rPr>
            </w:pPr>
            <w:r>
              <w:rPr>
                <w:color w:val="000000"/>
                <w:sz w:val="22"/>
                <w:szCs w:val="22"/>
              </w:rPr>
              <w:t>The work provides a complete but not exhaustive coverage of all questions, with a condensed reasoning of the main points. It may contain logical inconsistencies and lack a clear sequence in the presentation of the material. Stylistic errors and imprecise use of terminology are present.</w:t>
            </w:r>
          </w:p>
        </w:tc>
        <w:tc>
          <w:tcPr>
            <w:tcW w:w="2647" w:type="dxa"/>
            <w:tcBorders>
              <w:top w:val="single" w:sz="6" w:space="0" w:color="000000"/>
              <w:left w:val="single" w:sz="6" w:space="0" w:color="000000"/>
              <w:bottom w:val="single" w:sz="6" w:space="0" w:color="000000"/>
              <w:right w:val="single" w:sz="6" w:space="0" w:color="000000"/>
            </w:tcBorders>
            <w:shd w:val="clear" w:color="auto" w:fill="auto"/>
          </w:tcPr>
          <w:p w14:paraId="08F75B5C" w14:textId="77777777" w:rsidR="007D22C3" w:rsidRDefault="00000000">
            <w:pPr>
              <w:pBdr>
                <w:top w:val="nil"/>
                <w:left w:val="nil"/>
                <w:bottom w:val="nil"/>
                <w:right w:val="nil"/>
                <w:between w:val="nil"/>
              </w:pBdr>
              <w:rPr>
                <w:color w:val="000000"/>
                <w:sz w:val="22"/>
                <w:szCs w:val="22"/>
              </w:rPr>
            </w:pPr>
            <w:r>
              <w:rPr>
                <w:color w:val="000000"/>
                <w:sz w:val="22"/>
                <w:szCs w:val="22"/>
              </w:rPr>
              <w:t>The work provides an incomplete coverage of the assignment topic, with superficial reasoning of the main points. It may contain logical inconsistencies and lacks a clear sequence in the presentation of the material, and does not include examples.</w:t>
            </w:r>
          </w:p>
        </w:tc>
        <w:tc>
          <w:tcPr>
            <w:tcW w:w="3148" w:type="dxa"/>
            <w:tcBorders>
              <w:top w:val="single" w:sz="6" w:space="0" w:color="000000"/>
              <w:left w:val="single" w:sz="6" w:space="0" w:color="000000"/>
              <w:bottom w:val="single" w:sz="6" w:space="0" w:color="000000"/>
              <w:right w:val="single" w:sz="6" w:space="0" w:color="000000"/>
            </w:tcBorders>
            <w:shd w:val="clear" w:color="auto" w:fill="auto"/>
          </w:tcPr>
          <w:p w14:paraId="147898DD" w14:textId="77777777" w:rsidR="007D22C3" w:rsidRDefault="00000000">
            <w:pPr>
              <w:pBdr>
                <w:top w:val="nil"/>
                <w:left w:val="nil"/>
                <w:bottom w:val="nil"/>
                <w:right w:val="nil"/>
                <w:between w:val="nil"/>
              </w:pBdr>
              <w:rPr>
                <w:color w:val="000000"/>
                <w:sz w:val="22"/>
                <w:szCs w:val="22"/>
              </w:rPr>
            </w:pPr>
            <w:r>
              <w:rPr>
                <w:color w:val="000000"/>
                <w:sz w:val="22"/>
                <w:szCs w:val="22"/>
              </w:rPr>
              <w:t>Incorrect coverage of the posed questions, erroneous reasoning, factual, stylistic, and logical errors, leading to incorrect conclusions.</w:t>
            </w:r>
          </w:p>
        </w:tc>
        <w:tc>
          <w:tcPr>
            <w:tcW w:w="2620" w:type="dxa"/>
            <w:tcBorders>
              <w:top w:val="single" w:sz="6" w:space="0" w:color="000000"/>
              <w:left w:val="single" w:sz="6" w:space="0" w:color="000000"/>
              <w:bottom w:val="single" w:sz="6" w:space="0" w:color="000000"/>
              <w:right w:val="single" w:sz="6" w:space="0" w:color="000000"/>
            </w:tcBorders>
            <w:shd w:val="clear" w:color="auto" w:fill="auto"/>
          </w:tcPr>
          <w:p w14:paraId="718D1D5A" w14:textId="77777777" w:rsidR="007D22C3" w:rsidRDefault="00000000">
            <w:pPr>
              <w:pBdr>
                <w:top w:val="nil"/>
                <w:left w:val="nil"/>
                <w:bottom w:val="nil"/>
                <w:right w:val="nil"/>
                <w:between w:val="nil"/>
              </w:pBdr>
              <w:rPr>
                <w:b/>
                <w:color w:val="000000"/>
                <w:sz w:val="22"/>
                <w:szCs w:val="22"/>
              </w:rPr>
            </w:pPr>
            <w:r>
              <w:rPr>
                <w:color w:val="000000"/>
                <w:sz w:val="22"/>
                <w:szCs w:val="22"/>
              </w:rPr>
              <w:t>Lack of understanding of the basic concepts related to the assignment topic. Violation of academic ethics (plagiarism).</w:t>
            </w:r>
          </w:p>
        </w:tc>
      </w:tr>
      <w:tr w:rsidR="007D22C3" w14:paraId="7A376C23" w14:textId="77777777">
        <w:trPr>
          <w:trHeight w:val="2693"/>
        </w:trPr>
        <w:tc>
          <w:tcPr>
            <w:tcW w:w="1585" w:type="dxa"/>
            <w:tcBorders>
              <w:top w:val="single" w:sz="6" w:space="0" w:color="000000"/>
              <w:left w:val="single" w:sz="6" w:space="0" w:color="000000"/>
              <w:bottom w:val="single" w:sz="6" w:space="0" w:color="000000"/>
              <w:right w:val="single" w:sz="6" w:space="0" w:color="000000"/>
            </w:tcBorders>
            <w:shd w:val="clear" w:color="auto" w:fill="auto"/>
          </w:tcPr>
          <w:p w14:paraId="5A30586D" w14:textId="77777777" w:rsidR="007D22C3" w:rsidRDefault="00000000">
            <w:pPr>
              <w:pBdr>
                <w:top w:val="nil"/>
                <w:left w:val="nil"/>
                <w:bottom w:val="nil"/>
                <w:right w:val="nil"/>
                <w:between w:val="nil"/>
              </w:pBdr>
              <w:rPr>
                <w:b/>
                <w:color w:val="000000"/>
                <w:sz w:val="22"/>
                <w:szCs w:val="22"/>
              </w:rPr>
            </w:pPr>
            <w:r>
              <w:rPr>
                <w:color w:val="000000"/>
                <w:sz w:val="22"/>
                <w:szCs w:val="22"/>
              </w:rPr>
              <w:t>2. Application of the chosen methodology to specific practical tasks.</w:t>
            </w:r>
          </w:p>
        </w:tc>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0BBD215F" w14:textId="77777777" w:rsidR="007D22C3" w:rsidRDefault="00000000">
            <w:pPr>
              <w:pBdr>
                <w:top w:val="nil"/>
                <w:left w:val="nil"/>
                <w:bottom w:val="nil"/>
                <w:right w:val="nil"/>
                <w:between w:val="nil"/>
              </w:pBdr>
              <w:rPr>
                <w:color w:val="000000"/>
                <w:sz w:val="22"/>
                <w:szCs w:val="22"/>
              </w:rPr>
            </w:pPr>
            <w:r>
              <w:rPr>
                <w:color w:val="000000"/>
                <w:sz w:val="22"/>
                <w:szCs w:val="22"/>
              </w:rPr>
              <w:t>Complete fulfillment of the assignment, with a detailed and well-reasoned response to the posed question in solving the practical task.</w:t>
            </w:r>
          </w:p>
        </w:tc>
        <w:tc>
          <w:tcPr>
            <w:tcW w:w="2466" w:type="dxa"/>
            <w:tcBorders>
              <w:top w:val="single" w:sz="6" w:space="0" w:color="000000"/>
              <w:left w:val="single" w:sz="6" w:space="0" w:color="000000"/>
              <w:bottom w:val="single" w:sz="6" w:space="0" w:color="000000"/>
              <w:right w:val="single" w:sz="6" w:space="0" w:color="000000"/>
            </w:tcBorders>
            <w:shd w:val="clear" w:color="auto" w:fill="auto"/>
          </w:tcPr>
          <w:p w14:paraId="71B5EFD5" w14:textId="77777777" w:rsidR="007D22C3" w:rsidRDefault="00000000">
            <w:pPr>
              <w:pBdr>
                <w:top w:val="nil"/>
                <w:left w:val="nil"/>
                <w:bottom w:val="nil"/>
                <w:right w:val="nil"/>
                <w:between w:val="nil"/>
              </w:pBdr>
              <w:rPr>
                <w:color w:val="000000"/>
                <w:sz w:val="22"/>
                <w:szCs w:val="22"/>
              </w:rPr>
            </w:pPr>
            <w:r>
              <w:rPr>
                <w:color w:val="000000"/>
                <w:sz w:val="22"/>
                <w:szCs w:val="22"/>
              </w:rPr>
              <w:t>Partial fulfillment of the assignment, with an incomplete and at times poorly reasoned response to the posed question, along with an incomplete solution to the practical task. Incorrect terminology is used.</w:t>
            </w:r>
          </w:p>
        </w:tc>
        <w:tc>
          <w:tcPr>
            <w:tcW w:w="2647" w:type="dxa"/>
            <w:tcBorders>
              <w:top w:val="single" w:sz="6" w:space="0" w:color="000000"/>
              <w:left w:val="single" w:sz="6" w:space="0" w:color="000000"/>
              <w:bottom w:val="single" w:sz="6" w:space="0" w:color="000000"/>
              <w:right w:val="single" w:sz="6" w:space="0" w:color="000000"/>
            </w:tcBorders>
            <w:shd w:val="clear" w:color="auto" w:fill="auto"/>
          </w:tcPr>
          <w:p w14:paraId="6BBEB2AA" w14:textId="77777777" w:rsidR="007D22C3" w:rsidRDefault="00000000">
            <w:pPr>
              <w:pBdr>
                <w:top w:val="nil"/>
                <w:left w:val="nil"/>
                <w:bottom w:val="nil"/>
                <w:right w:val="nil"/>
                <w:between w:val="nil"/>
              </w:pBdr>
              <w:rPr>
                <w:b/>
                <w:color w:val="000000"/>
                <w:sz w:val="22"/>
                <w:szCs w:val="22"/>
              </w:rPr>
            </w:pPr>
            <w:r>
              <w:rPr>
                <w:color w:val="000000"/>
                <w:sz w:val="22"/>
                <w:szCs w:val="22"/>
              </w:rPr>
              <w:t>The material is presented fragmentarily, with a disruption of logical sequence, containing factual and semantic inaccuracies, and demonstrating superficial knowledge.</w:t>
            </w:r>
          </w:p>
        </w:tc>
        <w:tc>
          <w:tcPr>
            <w:tcW w:w="3148" w:type="dxa"/>
            <w:tcBorders>
              <w:top w:val="single" w:sz="6" w:space="0" w:color="000000"/>
              <w:left w:val="single" w:sz="6" w:space="0" w:color="000000"/>
              <w:bottom w:val="single" w:sz="6" w:space="0" w:color="000000"/>
              <w:right w:val="single" w:sz="6" w:space="0" w:color="000000"/>
            </w:tcBorders>
            <w:shd w:val="clear" w:color="auto" w:fill="auto"/>
          </w:tcPr>
          <w:p w14:paraId="0DD9205E" w14:textId="77777777" w:rsidR="007D22C3" w:rsidRDefault="00000000">
            <w:pPr>
              <w:pBdr>
                <w:top w:val="nil"/>
                <w:left w:val="nil"/>
                <w:bottom w:val="nil"/>
                <w:right w:val="nil"/>
                <w:between w:val="nil"/>
              </w:pBdr>
              <w:rPr>
                <w:b/>
                <w:color w:val="000000"/>
                <w:sz w:val="22"/>
                <w:szCs w:val="22"/>
              </w:rPr>
            </w:pPr>
            <w:r>
              <w:rPr>
                <w:color w:val="000000"/>
                <w:sz w:val="22"/>
                <w:szCs w:val="22"/>
              </w:rPr>
              <w:t>Insufficiently thought-out work plan, inability to complete tasks in general terms, and the presence of errors and shortcomings exceeding acceptable limits.</w:t>
            </w:r>
          </w:p>
        </w:tc>
        <w:tc>
          <w:tcPr>
            <w:tcW w:w="2620" w:type="dxa"/>
            <w:tcBorders>
              <w:top w:val="single" w:sz="6" w:space="0" w:color="000000"/>
              <w:left w:val="single" w:sz="6" w:space="0" w:color="000000"/>
              <w:bottom w:val="single" w:sz="6" w:space="0" w:color="000000"/>
              <w:right w:val="single" w:sz="6" w:space="0" w:color="000000"/>
            </w:tcBorders>
            <w:shd w:val="clear" w:color="auto" w:fill="auto"/>
          </w:tcPr>
          <w:p w14:paraId="5DBB6C52" w14:textId="77777777" w:rsidR="007D22C3" w:rsidRDefault="00000000">
            <w:pPr>
              <w:pBdr>
                <w:top w:val="nil"/>
                <w:left w:val="nil"/>
                <w:bottom w:val="nil"/>
                <w:right w:val="nil"/>
                <w:between w:val="nil"/>
              </w:pBdr>
              <w:rPr>
                <w:color w:val="000000"/>
                <w:sz w:val="22"/>
                <w:szCs w:val="22"/>
              </w:rPr>
            </w:pPr>
            <w:r>
              <w:rPr>
                <w:color w:val="000000"/>
                <w:sz w:val="22"/>
                <w:szCs w:val="22"/>
              </w:rPr>
              <w:t>Inability to apply knowledge, draw conclusions, and make generalizations. Violation of academic ethics (plagiarism).</w:t>
            </w:r>
          </w:p>
        </w:tc>
      </w:tr>
      <w:tr w:rsidR="007D22C3" w14:paraId="094AB258" w14:textId="77777777">
        <w:trPr>
          <w:trHeight w:val="300"/>
        </w:trPr>
        <w:tc>
          <w:tcPr>
            <w:tcW w:w="1585" w:type="dxa"/>
            <w:tcBorders>
              <w:top w:val="single" w:sz="6" w:space="0" w:color="000000"/>
              <w:left w:val="single" w:sz="6" w:space="0" w:color="000000"/>
              <w:bottom w:val="single" w:sz="6" w:space="0" w:color="000000"/>
              <w:right w:val="single" w:sz="6" w:space="0" w:color="000000"/>
            </w:tcBorders>
            <w:shd w:val="clear" w:color="auto" w:fill="auto"/>
          </w:tcPr>
          <w:p w14:paraId="3B3C7F90" w14:textId="77777777" w:rsidR="007D22C3" w:rsidRDefault="00000000">
            <w:pPr>
              <w:pBdr>
                <w:top w:val="nil"/>
                <w:left w:val="nil"/>
                <w:bottom w:val="nil"/>
                <w:right w:val="nil"/>
                <w:between w:val="nil"/>
              </w:pBdr>
              <w:rPr>
                <w:b/>
                <w:color w:val="000000"/>
                <w:sz w:val="22"/>
                <w:szCs w:val="22"/>
              </w:rPr>
            </w:pPr>
            <w:r>
              <w:rPr>
                <w:color w:val="000000"/>
                <w:sz w:val="22"/>
                <w:szCs w:val="22"/>
              </w:rPr>
              <w:lastRenderedPageBreak/>
              <w:t>3. Presentation,</w:t>
            </w:r>
            <w:r>
              <w:rPr>
                <w:color w:val="000000"/>
                <w:sz w:val="22"/>
                <w:szCs w:val="22"/>
              </w:rPr>
              <w:br/>
              <w:t>team project.</w:t>
            </w:r>
          </w:p>
        </w:tc>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1AF6931A" w14:textId="77777777" w:rsidR="007D22C3" w:rsidRDefault="00000000">
            <w:pPr>
              <w:pBdr>
                <w:top w:val="nil"/>
                <w:left w:val="nil"/>
                <w:bottom w:val="nil"/>
                <w:right w:val="nil"/>
                <w:between w:val="nil"/>
              </w:pBdr>
              <w:rPr>
                <w:color w:val="000000"/>
                <w:sz w:val="22"/>
                <w:szCs w:val="22"/>
              </w:rPr>
            </w:pPr>
            <w:r>
              <w:rPr>
                <w:color w:val="000000"/>
                <w:sz w:val="22"/>
                <w:szCs w:val="22"/>
              </w:rPr>
              <w:t>Excellent, engaging presentation with high-quality visuals, slides, and materials, showcasing outstanding teamwork.</w:t>
            </w:r>
          </w:p>
        </w:tc>
        <w:tc>
          <w:tcPr>
            <w:tcW w:w="2466" w:type="dxa"/>
            <w:tcBorders>
              <w:top w:val="single" w:sz="6" w:space="0" w:color="000000"/>
              <w:left w:val="single" w:sz="6" w:space="0" w:color="000000"/>
              <w:bottom w:val="single" w:sz="6" w:space="0" w:color="000000"/>
              <w:right w:val="single" w:sz="6" w:space="0" w:color="000000"/>
            </w:tcBorders>
            <w:shd w:val="clear" w:color="auto" w:fill="auto"/>
          </w:tcPr>
          <w:p w14:paraId="0076137B" w14:textId="77777777" w:rsidR="007D22C3" w:rsidRDefault="00000000">
            <w:pPr>
              <w:pBdr>
                <w:top w:val="nil"/>
                <w:left w:val="nil"/>
                <w:bottom w:val="nil"/>
                <w:right w:val="nil"/>
                <w:between w:val="nil"/>
              </w:pBdr>
              <w:rPr>
                <w:color w:val="000000"/>
                <w:sz w:val="22"/>
                <w:szCs w:val="22"/>
              </w:rPr>
            </w:pPr>
            <w:r>
              <w:rPr>
                <w:color w:val="000000"/>
                <w:sz w:val="22"/>
                <w:szCs w:val="22"/>
              </w:rPr>
              <w:t>Good engagement, quality visuals, slides, or other materials, and a solid level of teamwork.</w:t>
            </w:r>
          </w:p>
        </w:tc>
        <w:tc>
          <w:tcPr>
            <w:tcW w:w="2647" w:type="dxa"/>
            <w:tcBorders>
              <w:top w:val="single" w:sz="6" w:space="0" w:color="000000"/>
              <w:left w:val="single" w:sz="6" w:space="0" w:color="000000"/>
              <w:bottom w:val="single" w:sz="6" w:space="0" w:color="000000"/>
              <w:right w:val="single" w:sz="6" w:space="0" w:color="000000"/>
            </w:tcBorders>
            <w:shd w:val="clear" w:color="auto" w:fill="auto"/>
          </w:tcPr>
          <w:p w14:paraId="4CD610A7" w14:textId="77777777" w:rsidR="007D22C3" w:rsidRDefault="00000000">
            <w:pPr>
              <w:pBdr>
                <w:top w:val="nil"/>
                <w:left w:val="nil"/>
                <w:bottom w:val="nil"/>
                <w:right w:val="nil"/>
                <w:between w:val="nil"/>
              </w:pBdr>
              <w:rPr>
                <w:b/>
                <w:color w:val="000000"/>
                <w:sz w:val="22"/>
                <w:szCs w:val="22"/>
              </w:rPr>
            </w:pPr>
            <w:r>
              <w:rPr>
                <w:color w:val="000000"/>
                <w:sz w:val="22"/>
                <w:szCs w:val="22"/>
              </w:rPr>
              <w:t>Satisfactory level of engagement, satisfactory quality of materials, and satisfactory level of teamwork.</w:t>
            </w:r>
          </w:p>
        </w:tc>
        <w:tc>
          <w:tcPr>
            <w:tcW w:w="3148" w:type="dxa"/>
            <w:tcBorders>
              <w:top w:val="single" w:sz="6" w:space="0" w:color="000000"/>
              <w:left w:val="single" w:sz="6" w:space="0" w:color="000000"/>
              <w:bottom w:val="single" w:sz="6" w:space="0" w:color="000000"/>
              <w:right w:val="single" w:sz="6" w:space="0" w:color="000000"/>
            </w:tcBorders>
            <w:shd w:val="clear" w:color="auto" w:fill="auto"/>
          </w:tcPr>
          <w:p w14:paraId="4B49AEA2" w14:textId="77777777" w:rsidR="007D22C3" w:rsidRDefault="00000000">
            <w:pPr>
              <w:spacing w:after="280"/>
              <w:rPr>
                <w:sz w:val="22"/>
                <w:szCs w:val="22"/>
              </w:rPr>
            </w:pPr>
            <w:r>
              <w:rPr>
                <w:sz w:val="22"/>
                <w:szCs w:val="22"/>
              </w:rPr>
              <w:t>Low level of engagement, low quality of materials, and low level of teamwork.</w:t>
            </w:r>
          </w:p>
          <w:p w14:paraId="64BD6B98" w14:textId="77777777" w:rsidR="007D22C3" w:rsidRDefault="007D22C3">
            <w:pPr>
              <w:pBdr>
                <w:top w:val="nil"/>
                <w:left w:val="nil"/>
                <w:bottom w:val="nil"/>
                <w:right w:val="nil"/>
                <w:between w:val="nil"/>
              </w:pBdr>
              <w:rPr>
                <w:b/>
                <w:color w:val="000000"/>
                <w:sz w:val="22"/>
                <w:szCs w:val="22"/>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Pr>
          <w:p w14:paraId="51D591E4" w14:textId="77777777" w:rsidR="007D22C3" w:rsidRDefault="00000000">
            <w:pPr>
              <w:rPr>
                <w:sz w:val="22"/>
                <w:szCs w:val="22"/>
              </w:rPr>
            </w:pPr>
            <w:r>
              <w:rPr>
                <w:sz w:val="22"/>
                <w:szCs w:val="22"/>
              </w:rPr>
              <w:t>Low quality of materials, poor level of teamwork. Violation of academic ethics (plagiarism).</w:t>
            </w:r>
          </w:p>
        </w:tc>
      </w:tr>
    </w:tbl>
    <w:p w14:paraId="11A89DA2" w14:textId="77777777" w:rsidR="007D22C3" w:rsidRDefault="00000000">
      <w:pPr>
        <w:pBdr>
          <w:top w:val="nil"/>
          <w:left w:val="nil"/>
          <w:bottom w:val="nil"/>
          <w:right w:val="nil"/>
          <w:between w:val="nil"/>
        </w:pBdr>
        <w:rPr>
          <w:color w:val="000000"/>
          <w:sz w:val="22"/>
          <w:szCs w:val="22"/>
        </w:rPr>
      </w:pPr>
      <w:r>
        <w:rPr>
          <w:b/>
          <w:color w:val="000000"/>
          <w:sz w:val="22"/>
          <w:szCs w:val="22"/>
        </w:rPr>
        <w:t> </w:t>
      </w:r>
      <w:r>
        <w:rPr>
          <w:color w:val="000000"/>
          <w:sz w:val="22"/>
          <w:szCs w:val="22"/>
        </w:rPr>
        <w:t>  </w:t>
      </w:r>
    </w:p>
    <w:p w14:paraId="0CB40428" w14:textId="77777777" w:rsidR="007D22C3" w:rsidRDefault="007D22C3">
      <w:pPr>
        <w:jc w:val="both"/>
        <w:rPr>
          <w:b/>
          <w:sz w:val="22"/>
          <w:szCs w:val="22"/>
        </w:rPr>
      </w:pPr>
    </w:p>
    <w:p w14:paraId="71101DC3" w14:textId="77777777" w:rsidR="007D22C3" w:rsidRDefault="007D22C3">
      <w:pPr>
        <w:jc w:val="both"/>
        <w:rPr>
          <w:b/>
          <w:sz w:val="22"/>
          <w:szCs w:val="22"/>
        </w:rPr>
      </w:pPr>
    </w:p>
    <w:p w14:paraId="1252BAA1" w14:textId="77777777" w:rsidR="007D22C3" w:rsidRDefault="00000000">
      <w:pPr>
        <w:jc w:val="both"/>
        <w:rPr>
          <w:b/>
          <w:sz w:val="18"/>
          <w:szCs w:val="18"/>
        </w:rPr>
      </w:pPr>
      <w:r>
        <w:rPr>
          <w:b/>
          <w:sz w:val="22"/>
          <w:szCs w:val="22"/>
        </w:rPr>
        <w:t xml:space="preserve">Dean                                                          ___________________________________ </w:t>
      </w:r>
      <w:proofErr w:type="spellStart"/>
      <w:r>
        <w:rPr>
          <w:b/>
          <w:sz w:val="22"/>
          <w:szCs w:val="22"/>
        </w:rPr>
        <w:t>Kurmanbaeva</w:t>
      </w:r>
      <w:proofErr w:type="spellEnd"/>
      <w:r>
        <w:rPr>
          <w:b/>
          <w:sz w:val="22"/>
          <w:szCs w:val="22"/>
        </w:rPr>
        <w:t xml:space="preserve"> M.S.</w:t>
      </w:r>
    </w:p>
    <w:p w14:paraId="0ACE5E7A" w14:textId="77777777" w:rsidR="007D22C3" w:rsidRDefault="00000000">
      <w:pPr>
        <w:jc w:val="both"/>
        <w:rPr>
          <w:b/>
          <w:sz w:val="22"/>
          <w:szCs w:val="22"/>
        </w:rPr>
      </w:pPr>
      <w:r>
        <w:rPr>
          <w:b/>
          <w:sz w:val="22"/>
          <w:szCs w:val="22"/>
        </w:rPr>
        <w:t xml:space="preserve">                                                                         </w:t>
      </w:r>
    </w:p>
    <w:p w14:paraId="2A0B1356" w14:textId="77777777" w:rsidR="007D22C3" w:rsidRDefault="00000000">
      <w:pPr>
        <w:jc w:val="both"/>
        <w:rPr>
          <w:b/>
          <w:sz w:val="22"/>
          <w:szCs w:val="22"/>
        </w:rPr>
      </w:pPr>
      <w:r>
        <w:rPr>
          <w:b/>
          <w:sz w:val="22"/>
          <w:szCs w:val="22"/>
        </w:rPr>
        <w:t xml:space="preserve">Head of Department                                ___________________________________ </w:t>
      </w:r>
      <w:proofErr w:type="spellStart"/>
      <w:r>
        <w:rPr>
          <w:b/>
          <w:sz w:val="20"/>
          <w:szCs w:val="20"/>
        </w:rPr>
        <w:t>Zhunusbayeva</w:t>
      </w:r>
      <w:proofErr w:type="spellEnd"/>
      <w:r>
        <w:rPr>
          <w:b/>
          <w:sz w:val="20"/>
          <w:szCs w:val="20"/>
        </w:rPr>
        <w:t xml:space="preserve"> </w:t>
      </w:r>
      <w:proofErr w:type="spellStart"/>
      <w:r>
        <w:rPr>
          <w:b/>
          <w:sz w:val="20"/>
          <w:szCs w:val="20"/>
        </w:rPr>
        <w:t>Zh.K</w:t>
      </w:r>
      <w:proofErr w:type="spellEnd"/>
      <w:r>
        <w:rPr>
          <w:b/>
          <w:sz w:val="20"/>
          <w:szCs w:val="20"/>
        </w:rPr>
        <w:t>.</w:t>
      </w:r>
    </w:p>
    <w:p w14:paraId="05F199BF" w14:textId="77777777" w:rsidR="007D22C3" w:rsidRDefault="007D22C3">
      <w:pPr>
        <w:rPr>
          <w:b/>
          <w:sz w:val="22"/>
          <w:szCs w:val="22"/>
        </w:rPr>
      </w:pPr>
    </w:p>
    <w:p w14:paraId="20A3DD26" w14:textId="77777777" w:rsidR="007D22C3" w:rsidRDefault="00000000">
      <w:pPr>
        <w:rPr>
          <w:b/>
          <w:sz w:val="22"/>
          <w:szCs w:val="22"/>
        </w:rPr>
      </w:pPr>
      <w:r>
        <w:rPr>
          <w:b/>
          <w:sz w:val="22"/>
          <w:szCs w:val="22"/>
        </w:rPr>
        <w:t xml:space="preserve">Chair of the Academic Committee </w:t>
      </w:r>
    </w:p>
    <w:p w14:paraId="4967CD73" w14:textId="66D4A6BB" w:rsidR="007D22C3" w:rsidRDefault="00000000">
      <w:pPr>
        <w:rPr>
          <w:b/>
          <w:sz w:val="22"/>
          <w:szCs w:val="22"/>
        </w:rPr>
      </w:pPr>
      <w:r>
        <w:rPr>
          <w:b/>
          <w:sz w:val="22"/>
          <w:szCs w:val="22"/>
        </w:rPr>
        <w:t xml:space="preserve">on the Quality Teaching and </w:t>
      </w:r>
      <w:proofErr w:type="gramStart"/>
      <w:r>
        <w:rPr>
          <w:b/>
          <w:sz w:val="22"/>
          <w:szCs w:val="22"/>
        </w:rPr>
        <w:t xml:space="preserve">Learning  </w:t>
      </w:r>
      <w:r>
        <w:rPr>
          <w:b/>
          <w:sz w:val="28"/>
          <w:szCs w:val="28"/>
        </w:rPr>
        <w:t>_</w:t>
      </w:r>
      <w:proofErr w:type="gramEnd"/>
      <w:r>
        <w:rPr>
          <w:b/>
          <w:sz w:val="28"/>
          <w:szCs w:val="28"/>
        </w:rPr>
        <w:t>__________________________</w:t>
      </w:r>
      <w:r w:rsidR="002D7D3F">
        <w:rPr>
          <w:b/>
          <w:sz w:val="28"/>
          <w:szCs w:val="28"/>
        </w:rPr>
        <w:t xml:space="preserve"> </w:t>
      </w:r>
      <w:proofErr w:type="spellStart"/>
      <w:r w:rsidRPr="002D7D3F">
        <w:rPr>
          <w:b/>
          <w:sz w:val="20"/>
          <w:szCs w:val="20"/>
        </w:rPr>
        <w:t>Bakht</w:t>
      </w:r>
      <w:r w:rsidR="002D7D3F" w:rsidRPr="002D7D3F">
        <w:rPr>
          <w:b/>
          <w:sz w:val="20"/>
          <w:szCs w:val="20"/>
        </w:rPr>
        <w:t>y</w:t>
      </w:r>
      <w:r w:rsidRPr="002D7D3F">
        <w:rPr>
          <w:b/>
          <w:sz w:val="20"/>
          <w:szCs w:val="20"/>
        </w:rPr>
        <w:t>ba</w:t>
      </w:r>
      <w:r w:rsidR="002D7D3F" w:rsidRPr="002D7D3F">
        <w:rPr>
          <w:b/>
          <w:sz w:val="20"/>
          <w:szCs w:val="20"/>
        </w:rPr>
        <w:t>y</w:t>
      </w:r>
      <w:r w:rsidRPr="002D7D3F">
        <w:rPr>
          <w:b/>
          <w:sz w:val="20"/>
          <w:szCs w:val="20"/>
        </w:rPr>
        <w:t>eva</w:t>
      </w:r>
      <w:proofErr w:type="spellEnd"/>
      <w:r>
        <w:rPr>
          <w:b/>
          <w:sz w:val="22"/>
          <w:szCs w:val="22"/>
        </w:rPr>
        <w:t xml:space="preserve"> L.K.</w:t>
      </w:r>
    </w:p>
    <w:p w14:paraId="2E419C08" w14:textId="77777777" w:rsidR="007D22C3" w:rsidRDefault="007D22C3">
      <w:pPr>
        <w:rPr>
          <w:b/>
          <w:sz w:val="22"/>
          <w:szCs w:val="22"/>
        </w:rPr>
      </w:pPr>
    </w:p>
    <w:p w14:paraId="260B9DEC" w14:textId="77777777" w:rsidR="007D22C3" w:rsidRDefault="00000000">
      <w:pPr>
        <w:rPr>
          <w:b/>
          <w:sz w:val="22"/>
          <w:szCs w:val="22"/>
        </w:rPr>
      </w:pPr>
      <w:r>
        <w:rPr>
          <w:b/>
          <w:sz w:val="22"/>
          <w:szCs w:val="22"/>
        </w:rPr>
        <w:t xml:space="preserve">Lecturer                                                   ___________________________________ </w:t>
      </w:r>
      <w:proofErr w:type="spellStart"/>
      <w:r>
        <w:rPr>
          <w:b/>
          <w:sz w:val="22"/>
          <w:szCs w:val="22"/>
        </w:rPr>
        <w:t>Kuanbay</w:t>
      </w:r>
      <w:proofErr w:type="spellEnd"/>
      <w:r>
        <w:rPr>
          <w:b/>
          <w:sz w:val="22"/>
          <w:szCs w:val="22"/>
        </w:rPr>
        <w:t xml:space="preserve"> A.K.</w:t>
      </w:r>
    </w:p>
    <w:p w14:paraId="26B6375C" w14:textId="77777777" w:rsidR="007D22C3" w:rsidRDefault="007D22C3">
      <w:pPr>
        <w:pBdr>
          <w:top w:val="nil"/>
          <w:left w:val="nil"/>
          <w:bottom w:val="nil"/>
          <w:right w:val="nil"/>
          <w:between w:val="nil"/>
        </w:pBdr>
        <w:jc w:val="both"/>
        <w:rPr>
          <w:color w:val="000000"/>
          <w:sz w:val="20"/>
          <w:szCs w:val="20"/>
        </w:rPr>
      </w:pPr>
    </w:p>
    <w:p w14:paraId="377688FB" w14:textId="77777777" w:rsidR="007D22C3" w:rsidRDefault="007D22C3">
      <w:pPr>
        <w:pBdr>
          <w:top w:val="nil"/>
          <w:left w:val="nil"/>
          <w:bottom w:val="nil"/>
          <w:right w:val="nil"/>
          <w:between w:val="nil"/>
        </w:pBdr>
        <w:jc w:val="both"/>
        <w:rPr>
          <w:color w:val="000000"/>
          <w:sz w:val="20"/>
          <w:szCs w:val="20"/>
        </w:rPr>
      </w:pPr>
    </w:p>
    <w:p w14:paraId="5971E6BD" w14:textId="77777777" w:rsidR="007D22C3" w:rsidRDefault="007D22C3"/>
    <w:p w14:paraId="01ADCD89" w14:textId="77777777" w:rsidR="007D22C3" w:rsidRDefault="007D22C3"/>
    <w:sectPr w:rsidR="007D22C3">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56141"/>
    <w:multiLevelType w:val="multilevel"/>
    <w:tmpl w:val="6780F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BC3F4C"/>
    <w:multiLevelType w:val="multilevel"/>
    <w:tmpl w:val="0B343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799371">
    <w:abstractNumId w:val="1"/>
  </w:num>
  <w:num w:numId="2" w16cid:durableId="57516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C3"/>
    <w:rsid w:val="0014039F"/>
    <w:rsid w:val="002D7D3F"/>
    <w:rsid w:val="003D3E5A"/>
    <w:rsid w:val="007D22C3"/>
    <w:rsid w:val="0085748E"/>
    <w:rsid w:val="009B4689"/>
    <w:rsid w:val="00B74437"/>
    <w:rsid w:val="00C74FAF"/>
    <w:rsid w:val="00F45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8A99"/>
  <w15:docId w15:val="{36198AB0-4DD5-4C43-995C-20526F81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auki-online.ru/genetika/" TargetMode="External"/><Relationship Id="rId1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settings" Target="settings.xml"/><Relationship Id="rId7" Type="http://schemas.openxmlformats.org/officeDocument/2006/relationships/hyperlink" Target="http://www.medline.ru/"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http://molbiol.ru/" TargetMode="External"/><Relationship Id="rId15" Type="http://schemas.openxmlformats.org/officeDocument/2006/relationships/hyperlink" Target="mailto:kuanbay.aigerim@gmail.com" TargetMode="External"/><Relationship Id="rId10" Type="http://schemas.openxmlformats.org/officeDocument/2006/relationships/hyperlink" Target="https://www.ncbi.nlm.nih.gov/" TargetMode="External"/><Relationship Id="rId4" Type="http://schemas.openxmlformats.org/officeDocument/2006/relationships/webSettings" Target="webSettings.xml"/><Relationship Id="rId9" Type="http://schemas.openxmlformats.org/officeDocument/2006/relationships/hyperlink" Target="https://hightech.fm/2018/04/19/gene-editing-2" TargetMode="External"/><Relationship Id="rId1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3722</Words>
  <Characters>21216</Characters>
  <Application>Microsoft Office Word</Application>
  <DocSecurity>0</DocSecurity>
  <Lines>176</Lines>
  <Paragraphs>49</Paragraphs>
  <ScaleCrop>false</ScaleCrop>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Смекенов Изат</cp:lastModifiedBy>
  <cp:revision>2</cp:revision>
  <dcterms:created xsi:type="dcterms:W3CDTF">2025-09-11T12:08:00Z</dcterms:created>
  <dcterms:modified xsi:type="dcterms:W3CDTF">2025-09-11T12:08:00Z</dcterms:modified>
</cp:coreProperties>
</file>